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D560EC" w14:textId="52D577D3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</w:t>
      </w:r>
      <w:r w:rsidR="00D13FE5">
        <w:rPr>
          <w:rFonts w:ascii="Corbel" w:hAnsi="Corbel"/>
          <w:bCs/>
          <w:i/>
        </w:rPr>
        <w:t xml:space="preserve"> 61</w:t>
      </w:r>
      <w:r w:rsidR="00F17567" w:rsidRPr="00E960BB">
        <w:rPr>
          <w:rFonts w:ascii="Corbel" w:hAnsi="Corbel"/>
          <w:bCs/>
          <w:i/>
        </w:rPr>
        <w:t>/20</w:t>
      </w:r>
      <w:r w:rsidR="00D13FE5">
        <w:rPr>
          <w:rFonts w:ascii="Corbel" w:hAnsi="Corbel"/>
          <w:bCs/>
          <w:i/>
        </w:rPr>
        <w:t>25</w:t>
      </w:r>
      <w:bookmarkStart w:id="0" w:name="_GoBack"/>
      <w:bookmarkEnd w:id="0"/>
    </w:p>
    <w:p w14:paraId="25F4154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67A0A69" w14:textId="77777777" w:rsidR="00906F2B" w:rsidRPr="00906F2B" w:rsidRDefault="00906F2B" w:rsidP="00906F2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06F2B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906F2B">
        <w:rPr>
          <w:rFonts w:ascii="Corbel" w:hAnsi="Corbel"/>
          <w:b/>
          <w:i/>
          <w:smallCaps/>
          <w:sz w:val="24"/>
          <w:szCs w:val="24"/>
        </w:rPr>
        <w:t>2025-2027</w:t>
      </w:r>
    </w:p>
    <w:p w14:paraId="32EE2900" w14:textId="77777777" w:rsidR="00906F2B" w:rsidRPr="00906F2B" w:rsidRDefault="00906F2B" w:rsidP="00906F2B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906F2B">
        <w:rPr>
          <w:rFonts w:ascii="Corbel" w:hAnsi="Corbel"/>
          <w:b/>
          <w:i/>
          <w:smallCaps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906F2B">
        <w:rPr>
          <w:rFonts w:ascii="Corbel" w:hAnsi="Corbel"/>
          <w:b/>
          <w:smallCaps/>
          <w:sz w:val="24"/>
          <w:szCs w:val="24"/>
        </w:rPr>
        <w:t>)</w:t>
      </w:r>
    </w:p>
    <w:p w14:paraId="75A7AA15" w14:textId="77777777" w:rsidR="00906F2B" w:rsidRPr="00906F2B" w:rsidRDefault="00906F2B" w:rsidP="00906F2B">
      <w:pPr>
        <w:spacing w:after="0" w:line="240" w:lineRule="auto"/>
        <w:rPr>
          <w:rFonts w:ascii="Corbel" w:hAnsi="Corbel"/>
          <w:b/>
          <w:i/>
          <w:smallCaps/>
          <w:sz w:val="24"/>
          <w:szCs w:val="24"/>
        </w:rPr>
      </w:pPr>
      <w:r w:rsidRPr="00906F2B">
        <w:rPr>
          <w:rFonts w:ascii="Corbel" w:hAnsi="Corbel"/>
          <w:b/>
          <w:smallCaps/>
          <w:sz w:val="24"/>
          <w:szCs w:val="24"/>
        </w:rPr>
        <w:tab/>
      </w:r>
      <w:r w:rsidRPr="00906F2B">
        <w:rPr>
          <w:rFonts w:ascii="Corbel" w:hAnsi="Corbel"/>
          <w:b/>
          <w:smallCaps/>
          <w:sz w:val="24"/>
          <w:szCs w:val="24"/>
        </w:rPr>
        <w:tab/>
      </w:r>
      <w:r w:rsidRPr="00906F2B">
        <w:rPr>
          <w:rFonts w:ascii="Corbel" w:hAnsi="Corbel"/>
          <w:b/>
          <w:smallCaps/>
          <w:sz w:val="24"/>
          <w:szCs w:val="24"/>
        </w:rPr>
        <w:tab/>
      </w:r>
      <w:r w:rsidRPr="00906F2B">
        <w:rPr>
          <w:rFonts w:ascii="Corbel" w:hAnsi="Corbel"/>
          <w:b/>
          <w:smallCaps/>
          <w:sz w:val="24"/>
          <w:szCs w:val="24"/>
        </w:rPr>
        <w:tab/>
        <w:t xml:space="preserve">Rok akademicki   </w:t>
      </w:r>
      <w:r w:rsidRPr="00906F2B">
        <w:rPr>
          <w:rFonts w:ascii="Corbel" w:hAnsi="Corbel"/>
          <w:b/>
          <w:i/>
          <w:smallCaps/>
          <w:sz w:val="24"/>
          <w:szCs w:val="24"/>
        </w:rPr>
        <w:t>2025-2026</w:t>
      </w:r>
    </w:p>
    <w:p w14:paraId="087D9E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63081D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2EDA382" w14:textId="77777777" w:rsidTr="00037D2F">
        <w:tc>
          <w:tcPr>
            <w:tcW w:w="2694" w:type="dxa"/>
            <w:vAlign w:val="center"/>
          </w:tcPr>
          <w:p w14:paraId="1DF2EAB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B22D90E" w14:textId="77777777" w:rsidR="0085747A" w:rsidRPr="00037D2F" w:rsidRDefault="002F23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37D2F">
              <w:rPr>
                <w:rFonts w:ascii="Corbel" w:hAnsi="Corbel"/>
                <w:sz w:val="24"/>
                <w:szCs w:val="24"/>
              </w:rPr>
              <w:t>Teoria opieki</w:t>
            </w:r>
          </w:p>
        </w:tc>
      </w:tr>
      <w:tr w:rsidR="0085747A" w:rsidRPr="009C54AE" w14:paraId="5A7A08AF" w14:textId="77777777" w:rsidTr="00037D2F">
        <w:tc>
          <w:tcPr>
            <w:tcW w:w="2694" w:type="dxa"/>
            <w:vAlign w:val="center"/>
          </w:tcPr>
          <w:p w14:paraId="01A69FA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0467817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E94067C" w14:textId="77777777" w:rsidTr="00037D2F">
        <w:tc>
          <w:tcPr>
            <w:tcW w:w="2694" w:type="dxa"/>
            <w:vAlign w:val="center"/>
          </w:tcPr>
          <w:p w14:paraId="16AC1065" w14:textId="3D1697B1" w:rsidR="0085747A" w:rsidRPr="009C54AE" w:rsidRDefault="005129A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1FDBEF7" w14:textId="2419744D" w:rsidR="0085747A" w:rsidRPr="00343B35" w:rsidRDefault="00343B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231ABC05" w14:textId="77777777" w:rsidTr="00037D2F">
        <w:tc>
          <w:tcPr>
            <w:tcW w:w="2694" w:type="dxa"/>
            <w:vAlign w:val="center"/>
          </w:tcPr>
          <w:p w14:paraId="6FC9AD7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70FC58F" w14:textId="5B5CEB60" w:rsidR="0085747A" w:rsidRPr="009C54AE" w:rsidRDefault="00AF3F5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37D2F" w:rsidRPr="009C54AE" w14:paraId="3316F9AF" w14:textId="77777777" w:rsidTr="00037D2F">
        <w:tc>
          <w:tcPr>
            <w:tcW w:w="2694" w:type="dxa"/>
            <w:vAlign w:val="center"/>
          </w:tcPr>
          <w:p w14:paraId="53ABC0B7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F0D0F75" w14:textId="77777777" w:rsidR="00037D2F" w:rsidRPr="009C54AE" w:rsidRDefault="00037D2F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037D2F" w:rsidRPr="009C54AE" w14:paraId="636818A9" w14:textId="77777777" w:rsidTr="00037D2F">
        <w:tc>
          <w:tcPr>
            <w:tcW w:w="2694" w:type="dxa"/>
            <w:vAlign w:val="center"/>
          </w:tcPr>
          <w:p w14:paraId="137583EC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E52A3F1" w14:textId="77777777" w:rsidR="00037D2F" w:rsidRPr="009C54AE" w:rsidRDefault="00037D2F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drugiego stopnia</w:t>
            </w:r>
          </w:p>
        </w:tc>
      </w:tr>
      <w:tr w:rsidR="00037D2F" w:rsidRPr="009C54AE" w14:paraId="5B6D68C0" w14:textId="77777777" w:rsidTr="00037D2F">
        <w:tc>
          <w:tcPr>
            <w:tcW w:w="2694" w:type="dxa"/>
            <w:vAlign w:val="center"/>
          </w:tcPr>
          <w:p w14:paraId="2B86E982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1B8D918" w14:textId="77777777" w:rsidR="00037D2F" w:rsidRPr="009C54AE" w:rsidRDefault="00037D2F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Pr="0060440E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037D2F" w:rsidRPr="009C54AE" w14:paraId="3FAFF700" w14:textId="77777777" w:rsidTr="00037D2F">
        <w:tc>
          <w:tcPr>
            <w:tcW w:w="2694" w:type="dxa"/>
            <w:vAlign w:val="center"/>
          </w:tcPr>
          <w:p w14:paraId="0F58717C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F064C75" w14:textId="77777777" w:rsidR="00037D2F" w:rsidRPr="009C54AE" w:rsidRDefault="004D3D9C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037D2F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037D2F" w:rsidRPr="0060440E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tacjonarna</w:t>
            </w:r>
          </w:p>
        </w:tc>
      </w:tr>
      <w:tr w:rsidR="00037D2F" w:rsidRPr="009C54AE" w14:paraId="12A33F73" w14:textId="77777777" w:rsidTr="00037D2F">
        <w:tc>
          <w:tcPr>
            <w:tcW w:w="2694" w:type="dxa"/>
            <w:vAlign w:val="center"/>
          </w:tcPr>
          <w:p w14:paraId="5CA39450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A7DAEB0" w14:textId="77777777" w:rsidR="00037D2F" w:rsidRPr="009C54AE" w:rsidRDefault="00037D2F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 rok, 1. s</w:t>
            </w:r>
            <w:r w:rsidRPr="0060440E">
              <w:rPr>
                <w:rFonts w:ascii="Corbel" w:hAnsi="Corbel"/>
                <w:b w:val="0"/>
                <w:color w:val="auto"/>
                <w:sz w:val="24"/>
                <w:szCs w:val="24"/>
              </w:rPr>
              <w:t>emestr</w:t>
            </w:r>
          </w:p>
        </w:tc>
      </w:tr>
      <w:tr w:rsidR="00037D2F" w:rsidRPr="009C54AE" w14:paraId="0870CFB5" w14:textId="77777777" w:rsidTr="00037D2F">
        <w:tc>
          <w:tcPr>
            <w:tcW w:w="2694" w:type="dxa"/>
            <w:vAlign w:val="center"/>
          </w:tcPr>
          <w:p w14:paraId="1BC5EA62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2BD6FA5" w14:textId="77777777" w:rsidR="00037D2F" w:rsidRPr="009C54AE" w:rsidRDefault="00037D2F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60440E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037D2F" w:rsidRPr="009C54AE" w14:paraId="53B57F21" w14:textId="77777777" w:rsidTr="00037D2F">
        <w:tc>
          <w:tcPr>
            <w:tcW w:w="2694" w:type="dxa"/>
            <w:vAlign w:val="center"/>
          </w:tcPr>
          <w:p w14:paraId="6ADD0028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B5C0195" w14:textId="77777777" w:rsidR="00037D2F" w:rsidRPr="009C54AE" w:rsidRDefault="00037D2F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37D2F" w:rsidRPr="009C54AE" w14:paraId="6E99327B" w14:textId="77777777" w:rsidTr="00037D2F">
        <w:tc>
          <w:tcPr>
            <w:tcW w:w="2694" w:type="dxa"/>
            <w:vAlign w:val="center"/>
          </w:tcPr>
          <w:p w14:paraId="74DAF232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E8A66DF" w14:textId="65BEF63E" w:rsidR="00037D2F" w:rsidRPr="009C54AE" w:rsidRDefault="00927DD3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prof. UR Grzegorz Grzybek, </w:t>
            </w:r>
            <w:r w:rsidR="00037D2F">
              <w:rPr>
                <w:rFonts w:ascii="Corbel" w:hAnsi="Corbel"/>
                <w:b w:val="0"/>
                <w:sz w:val="24"/>
                <w:szCs w:val="24"/>
              </w:rPr>
              <w:t xml:space="preserve">dr Radosław </w:t>
            </w:r>
            <w:proofErr w:type="spellStart"/>
            <w:r w:rsidR="00037D2F">
              <w:rPr>
                <w:rFonts w:ascii="Corbel" w:hAnsi="Corbel"/>
                <w:b w:val="0"/>
                <w:sz w:val="24"/>
                <w:szCs w:val="24"/>
              </w:rPr>
              <w:t>Malikowski</w:t>
            </w:r>
            <w:proofErr w:type="spellEnd"/>
          </w:p>
        </w:tc>
      </w:tr>
      <w:tr w:rsidR="00037D2F" w:rsidRPr="009C54AE" w14:paraId="38D29201" w14:textId="77777777" w:rsidTr="00037D2F">
        <w:tc>
          <w:tcPr>
            <w:tcW w:w="2694" w:type="dxa"/>
            <w:vAlign w:val="center"/>
          </w:tcPr>
          <w:p w14:paraId="06327EBD" w14:textId="77777777" w:rsidR="00037D2F" w:rsidRPr="009C54AE" w:rsidRDefault="00037D2F" w:rsidP="00037D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A34DB6C" w14:textId="77777777" w:rsidR="00037D2F" w:rsidRPr="009C54AE" w:rsidRDefault="00037D2F" w:rsidP="00037D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1380D0E" w14:textId="26C63F30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5129A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E5979A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99CAB8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6E01C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700C5E7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536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056CF0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07B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046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F884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E44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8BD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F010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7A41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FD15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DDB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62066D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225A" w14:textId="77777777" w:rsidR="00015B8F" w:rsidRPr="009C54AE" w:rsidRDefault="00037D2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A60B" w14:textId="77777777" w:rsidR="00015B8F" w:rsidRPr="009C54AE" w:rsidRDefault="004D3D9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DB8D" w14:textId="77777777" w:rsidR="00015B8F" w:rsidRPr="009C54AE" w:rsidRDefault="004D3D9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64E5" w14:textId="77777777" w:rsidR="00015B8F" w:rsidRPr="009C54AE" w:rsidRDefault="00D00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99A2" w14:textId="77777777" w:rsidR="00015B8F" w:rsidRPr="009C54AE" w:rsidRDefault="00D00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99AB" w14:textId="77777777" w:rsidR="00015B8F" w:rsidRPr="009C54AE" w:rsidRDefault="00D00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0957" w14:textId="77777777" w:rsidR="00015B8F" w:rsidRPr="009C54AE" w:rsidRDefault="00D00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2EBD" w14:textId="77777777" w:rsidR="00015B8F" w:rsidRPr="009C54AE" w:rsidRDefault="00D00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E439" w14:textId="77777777" w:rsidR="00015B8F" w:rsidRPr="009C54AE" w:rsidRDefault="00D00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3733" w14:textId="77777777" w:rsidR="00015B8F" w:rsidRPr="009C54AE" w:rsidRDefault="00EB19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416DCC3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C2012C3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57C883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582D430" w14:textId="77777777" w:rsidR="0085747A" w:rsidRPr="009C54AE" w:rsidRDefault="00037D2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7F6514">
        <w:rPr>
          <w:rFonts w:ascii="Corbel" w:eastAsia="MS Gothic" w:hAnsi="Corbel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7131B58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530CB3A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BFF70A2" w14:textId="0B69354A" w:rsidR="009C54AE" w:rsidRPr="003A079C" w:rsidRDefault="00E22FBC" w:rsidP="003A079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6A0831" w:rsidRPr="00FC2683">
        <w:rPr>
          <w:rFonts w:ascii="Corbel" w:hAnsi="Corbel"/>
          <w:b w:val="0"/>
          <w:smallCaps w:val="0"/>
          <w:szCs w:val="24"/>
        </w:rPr>
        <w:t>Egzamin, zaliczenie z oceną</w:t>
      </w:r>
      <w:r w:rsidR="001529E8">
        <w:rPr>
          <w:rFonts w:ascii="Corbel" w:hAnsi="Corbel"/>
          <w:b w:val="0"/>
          <w:smallCaps w:val="0"/>
          <w:szCs w:val="24"/>
        </w:rPr>
        <w:t xml:space="preserve"> - ćw</w:t>
      </w:r>
      <w:r w:rsidR="006A0831">
        <w:rPr>
          <w:rFonts w:ascii="Corbel" w:hAnsi="Corbel"/>
          <w:b w:val="0"/>
          <w:smallCaps w:val="0"/>
          <w:szCs w:val="24"/>
        </w:rPr>
        <w:t>.</w:t>
      </w:r>
    </w:p>
    <w:p w14:paraId="0190CB1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CB51A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793235A" w14:textId="77777777" w:rsidTr="00745302">
        <w:tc>
          <w:tcPr>
            <w:tcW w:w="9670" w:type="dxa"/>
          </w:tcPr>
          <w:p w14:paraId="55090F0C" w14:textId="77777777" w:rsidR="0085747A" w:rsidRPr="009C54AE" w:rsidRDefault="002F230E" w:rsidP="00037D2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0031">
              <w:rPr>
                <w:rFonts w:ascii="Corbel" w:hAnsi="Corbel"/>
                <w:b w:val="0"/>
                <w:smallCaps w:val="0"/>
                <w:szCs w:val="20"/>
              </w:rPr>
              <w:t>Znajomość podstaw pedagogiki opiekuńczej</w:t>
            </w:r>
            <w:r>
              <w:rPr>
                <w:rFonts w:ascii="Corbel" w:hAnsi="Corbel"/>
                <w:b w:val="0"/>
                <w:smallCaps w:val="0"/>
                <w:szCs w:val="20"/>
              </w:rPr>
              <w:t>.</w:t>
            </w:r>
          </w:p>
        </w:tc>
      </w:tr>
    </w:tbl>
    <w:p w14:paraId="42C009B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C41790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6CD3A0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A378CF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02692B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593F1D91" w14:textId="77777777" w:rsidTr="00923D7D">
        <w:tc>
          <w:tcPr>
            <w:tcW w:w="851" w:type="dxa"/>
            <w:vAlign w:val="center"/>
          </w:tcPr>
          <w:p w14:paraId="42D7C49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A9E62BF" w14:textId="77777777" w:rsidR="0085747A" w:rsidRPr="002F230E" w:rsidRDefault="002F230E" w:rsidP="00037D2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F230E">
              <w:rPr>
                <w:rFonts w:ascii="Corbel" w:hAnsi="Corbel"/>
                <w:b w:val="0"/>
                <w:sz w:val="24"/>
                <w:szCs w:val="24"/>
              </w:rPr>
              <w:t>Nabycie wiedzy w zakresie teoretycznych podstaw o</w:t>
            </w:r>
            <w:r w:rsidR="00FD24C7">
              <w:rPr>
                <w:rFonts w:ascii="Corbel" w:hAnsi="Corbel"/>
                <w:b w:val="0"/>
                <w:sz w:val="24"/>
                <w:szCs w:val="24"/>
              </w:rPr>
              <w:t xml:space="preserve">pieki i pedagogiki opiekuńczej. </w:t>
            </w:r>
          </w:p>
        </w:tc>
      </w:tr>
      <w:tr w:rsidR="00FD24C7" w:rsidRPr="009C54AE" w14:paraId="335F27B7" w14:textId="77777777" w:rsidTr="00923D7D">
        <w:tc>
          <w:tcPr>
            <w:tcW w:w="851" w:type="dxa"/>
            <w:vAlign w:val="center"/>
          </w:tcPr>
          <w:p w14:paraId="655E17E5" w14:textId="77777777" w:rsidR="00FD24C7" w:rsidRPr="009C54AE" w:rsidRDefault="00FD24C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5C78C53" w14:textId="77777777" w:rsidR="00FD24C7" w:rsidRPr="002F230E" w:rsidRDefault="00FD24C7" w:rsidP="00037D2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2F230E">
              <w:rPr>
                <w:rFonts w:ascii="Corbel" w:hAnsi="Corbel"/>
                <w:b w:val="0"/>
                <w:sz w:val="24"/>
                <w:szCs w:val="24"/>
              </w:rPr>
              <w:t>obudzenie do pogłębionej refleksji nad zagadnieniami dotyczącymi pomocy społecznej i opiekuńczej.</w:t>
            </w:r>
          </w:p>
        </w:tc>
      </w:tr>
    </w:tbl>
    <w:p w14:paraId="64836F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16B6AC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0EC9E3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58E041F9" w14:textId="77777777" w:rsidTr="0071620A">
        <w:tc>
          <w:tcPr>
            <w:tcW w:w="1701" w:type="dxa"/>
            <w:vAlign w:val="center"/>
          </w:tcPr>
          <w:p w14:paraId="007EDE8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E2CAC0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CF619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27F478E" w14:textId="77777777" w:rsidTr="005E6E85">
        <w:tc>
          <w:tcPr>
            <w:tcW w:w="1701" w:type="dxa"/>
          </w:tcPr>
          <w:p w14:paraId="2E4FDAA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887ADCF" w14:textId="1643A4AC" w:rsidR="001529E8" w:rsidRDefault="001529E8" w:rsidP="002102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STUDENT:</w:t>
            </w:r>
          </w:p>
          <w:p w14:paraId="48848ED0" w14:textId="5E2E127A" w:rsidR="0085747A" w:rsidRPr="006E3004" w:rsidRDefault="00385446" w:rsidP="002102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6E3004">
              <w:rPr>
                <w:rFonts w:ascii="Corbel" w:hAnsi="Corbel"/>
                <w:b w:val="0"/>
                <w:smallCaps w:val="0"/>
              </w:rPr>
              <w:t>Zd</w:t>
            </w:r>
            <w:r w:rsidR="003D1F16" w:rsidRPr="006E3004">
              <w:rPr>
                <w:rFonts w:ascii="Corbel" w:hAnsi="Corbel"/>
                <w:b w:val="0"/>
                <w:smallCaps w:val="0"/>
              </w:rPr>
              <w:t>efiniuje</w:t>
            </w:r>
            <w:r w:rsidR="00D21076" w:rsidRPr="006E3004">
              <w:rPr>
                <w:rFonts w:ascii="Corbel" w:hAnsi="Corbel"/>
                <w:b w:val="0"/>
                <w:smallCaps w:val="0"/>
              </w:rPr>
              <w:t xml:space="preserve"> i</w:t>
            </w:r>
            <w:r w:rsidRPr="006E3004">
              <w:rPr>
                <w:rFonts w:ascii="Corbel" w:hAnsi="Corbel"/>
                <w:b w:val="0"/>
                <w:smallCaps w:val="0"/>
              </w:rPr>
              <w:t xml:space="preserve"> dokona analizy podstawowych pojęć związanych</w:t>
            </w:r>
            <w:r w:rsidR="003D1F16" w:rsidRPr="006E3004">
              <w:rPr>
                <w:rFonts w:ascii="Corbel" w:hAnsi="Corbel"/>
                <w:b w:val="0"/>
                <w:smallCaps w:val="0"/>
              </w:rPr>
              <w:t xml:space="preserve"> z opieką.</w:t>
            </w:r>
          </w:p>
        </w:tc>
        <w:tc>
          <w:tcPr>
            <w:tcW w:w="1873" w:type="dxa"/>
          </w:tcPr>
          <w:p w14:paraId="2067A059" w14:textId="77777777" w:rsidR="0085747A" w:rsidRPr="00D326C9" w:rsidRDefault="00142CE3" w:rsidP="00142C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26C9">
              <w:rPr>
                <w:rFonts w:ascii="Corbel" w:hAnsi="Corbel"/>
                <w:b w:val="0"/>
                <w:szCs w:val="24"/>
              </w:rPr>
              <w:t>K_W01</w:t>
            </w:r>
          </w:p>
        </w:tc>
      </w:tr>
      <w:tr w:rsidR="0085747A" w:rsidRPr="009C54AE" w14:paraId="64C5B72F" w14:textId="77777777" w:rsidTr="005E6E85">
        <w:tc>
          <w:tcPr>
            <w:tcW w:w="1701" w:type="dxa"/>
          </w:tcPr>
          <w:p w14:paraId="27E8E88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D2D69FF" w14:textId="77777777" w:rsidR="0085747A" w:rsidRPr="006E3004" w:rsidRDefault="00385446" w:rsidP="0038544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6E3004">
              <w:rPr>
                <w:rFonts w:ascii="Corbel" w:hAnsi="Corbel"/>
                <w:b w:val="0"/>
                <w:smallCaps w:val="0"/>
              </w:rPr>
              <w:t xml:space="preserve">Opisze różnorodne uwarunkowania procesu </w:t>
            </w:r>
            <w:r w:rsidR="00FF6FBA" w:rsidRPr="006E3004">
              <w:rPr>
                <w:rFonts w:ascii="Corbel" w:hAnsi="Corbel"/>
                <w:b w:val="0"/>
                <w:smallCaps w:val="0"/>
              </w:rPr>
              <w:t>opieki</w:t>
            </w:r>
            <w:r w:rsidRPr="006E3004">
              <w:rPr>
                <w:rFonts w:ascii="Corbel" w:hAnsi="Corbel"/>
                <w:b w:val="0"/>
                <w:smallCaps w:val="0"/>
              </w:rPr>
              <w:t xml:space="preserve"> i wychowania.</w:t>
            </w:r>
          </w:p>
        </w:tc>
        <w:tc>
          <w:tcPr>
            <w:tcW w:w="1873" w:type="dxa"/>
          </w:tcPr>
          <w:p w14:paraId="42482524" w14:textId="77777777" w:rsidR="0085747A" w:rsidRPr="00D326C9" w:rsidRDefault="00142C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26C9">
              <w:rPr>
                <w:rFonts w:ascii="Corbel" w:hAnsi="Corbel"/>
                <w:b w:val="0"/>
                <w:szCs w:val="24"/>
              </w:rPr>
              <w:t>K_W09</w:t>
            </w:r>
          </w:p>
        </w:tc>
      </w:tr>
      <w:tr w:rsidR="0085747A" w:rsidRPr="009C54AE" w14:paraId="6D521558" w14:textId="77777777" w:rsidTr="005E6E85">
        <w:tc>
          <w:tcPr>
            <w:tcW w:w="1701" w:type="dxa"/>
          </w:tcPr>
          <w:p w14:paraId="10116F80" w14:textId="77777777" w:rsidR="0085747A" w:rsidRPr="009C54AE" w:rsidRDefault="004113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7EF4AC9" w14:textId="77777777" w:rsidR="0085747A" w:rsidRPr="006E3004" w:rsidRDefault="00210238" w:rsidP="00210238">
            <w:pPr>
              <w:pStyle w:val="Punktygwne"/>
              <w:spacing w:before="0" w:after="0"/>
              <w:jc w:val="both"/>
              <w:rPr>
                <w:b w:val="0"/>
                <w:smallCaps w:val="0"/>
              </w:rPr>
            </w:pPr>
            <w:r w:rsidRPr="006E3004">
              <w:rPr>
                <w:rFonts w:ascii="Corbel" w:hAnsi="Corbel"/>
                <w:b w:val="0"/>
                <w:smallCaps w:val="0"/>
                <w:szCs w:val="24"/>
              </w:rPr>
              <w:t>Wymieni</w:t>
            </w:r>
            <w:r w:rsidR="007A32C0"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 podstawowe teorie</w:t>
            </w:r>
            <w:r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 opieki</w:t>
            </w:r>
            <w:r w:rsidR="007A32C0"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 i wychowania</w:t>
            </w:r>
            <w:r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, gdzie kryterium oceny do ich porządkowania </w:t>
            </w:r>
            <w:r w:rsidR="00FF6FBA" w:rsidRPr="006E3004">
              <w:rPr>
                <w:rFonts w:ascii="Corbel" w:hAnsi="Corbel"/>
                <w:b w:val="0"/>
                <w:smallCaps w:val="0"/>
                <w:szCs w:val="24"/>
              </w:rPr>
              <w:t>za</w:t>
            </w:r>
            <w:r w:rsidRPr="006E3004">
              <w:rPr>
                <w:rFonts w:ascii="Corbel" w:hAnsi="Corbel"/>
                <w:b w:val="0"/>
                <w:smallCaps w:val="0"/>
                <w:szCs w:val="24"/>
              </w:rPr>
              <w:t>stosuje według założeń „etyki rozwoju”</w:t>
            </w:r>
            <w:r w:rsidR="00077B14" w:rsidRPr="006E300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0214A6DD" w14:textId="77777777" w:rsidR="0085747A" w:rsidRPr="00D326C9" w:rsidRDefault="00142C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26C9">
              <w:rPr>
                <w:rFonts w:ascii="Corbel" w:hAnsi="Corbel"/>
                <w:b w:val="0"/>
                <w:szCs w:val="24"/>
              </w:rPr>
              <w:t>K_W10</w:t>
            </w:r>
          </w:p>
        </w:tc>
      </w:tr>
      <w:tr w:rsidR="00142CE3" w:rsidRPr="009C54AE" w14:paraId="3223C995" w14:textId="77777777" w:rsidTr="005E6E85">
        <w:tc>
          <w:tcPr>
            <w:tcW w:w="1701" w:type="dxa"/>
          </w:tcPr>
          <w:p w14:paraId="0109BF7F" w14:textId="77777777" w:rsidR="00142CE3" w:rsidRPr="009C54AE" w:rsidRDefault="004113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E040C2D" w14:textId="77777777" w:rsidR="00142CE3" w:rsidRPr="006E3004" w:rsidRDefault="00FF6FBA" w:rsidP="00E841A4">
            <w:pPr>
              <w:pStyle w:val="Punktygwne"/>
              <w:spacing w:before="0" w:after="0"/>
              <w:jc w:val="both"/>
              <w:rPr>
                <w:b w:val="0"/>
                <w:smallCaps w:val="0"/>
              </w:rPr>
            </w:pPr>
            <w:r w:rsidRPr="006E3004">
              <w:rPr>
                <w:rFonts w:ascii="Corbel" w:hAnsi="Corbel"/>
                <w:b w:val="0"/>
                <w:smallCaps w:val="0"/>
                <w:szCs w:val="24"/>
              </w:rPr>
              <w:t>Za</w:t>
            </w:r>
            <w:r w:rsidR="00385446"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nalizuje i </w:t>
            </w:r>
            <w:r w:rsidRPr="006E3004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385446" w:rsidRPr="006E3004">
              <w:rPr>
                <w:rFonts w:ascii="Corbel" w:hAnsi="Corbel"/>
                <w:b w:val="0"/>
                <w:smallCaps w:val="0"/>
                <w:szCs w:val="24"/>
              </w:rPr>
              <w:t>interpretuje</w:t>
            </w:r>
            <w:r w:rsidR="00D0004E"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841A4" w:rsidRPr="006E3004">
              <w:rPr>
                <w:rFonts w:ascii="Corbel" w:hAnsi="Corbel"/>
                <w:b w:val="0"/>
                <w:smallCaps w:val="0"/>
                <w:szCs w:val="24"/>
              </w:rPr>
              <w:t>zjawisk</w:t>
            </w:r>
            <w:r w:rsidR="00385446" w:rsidRPr="006E3004">
              <w:rPr>
                <w:rFonts w:ascii="Corbel" w:hAnsi="Corbel"/>
                <w:b w:val="0"/>
                <w:smallCaps w:val="0"/>
                <w:szCs w:val="24"/>
              </w:rPr>
              <w:t>a społeczne</w:t>
            </w:r>
            <w:r w:rsidR="00E841A4"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 w perspektywie</w:t>
            </w:r>
            <w:r w:rsidR="00210238"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 wiedzy o teorii opieki.</w:t>
            </w:r>
          </w:p>
        </w:tc>
        <w:tc>
          <w:tcPr>
            <w:tcW w:w="1873" w:type="dxa"/>
          </w:tcPr>
          <w:p w14:paraId="2C541E86" w14:textId="77777777" w:rsidR="00142CE3" w:rsidRPr="00D326C9" w:rsidRDefault="00142CE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6C9">
              <w:rPr>
                <w:rFonts w:ascii="Corbel" w:hAnsi="Corbel"/>
                <w:b w:val="0"/>
                <w:szCs w:val="24"/>
              </w:rPr>
              <w:t>K_U01</w:t>
            </w:r>
          </w:p>
        </w:tc>
      </w:tr>
      <w:tr w:rsidR="00142CE3" w:rsidRPr="009C54AE" w14:paraId="7D7B7E8E" w14:textId="77777777" w:rsidTr="005E6E85">
        <w:tc>
          <w:tcPr>
            <w:tcW w:w="1701" w:type="dxa"/>
          </w:tcPr>
          <w:p w14:paraId="21F916DF" w14:textId="77777777" w:rsidR="00142CE3" w:rsidRPr="009C54AE" w:rsidRDefault="004113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BEF3643" w14:textId="77777777" w:rsidR="00142CE3" w:rsidRPr="006E3004" w:rsidRDefault="00FF6FBA" w:rsidP="00796555">
            <w:pPr>
              <w:pStyle w:val="Punktygwne"/>
              <w:spacing w:before="0" w:after="0"/>
              <w:jc w:val="both"/>
            </w:pPr>
            <w:r w:rsidRPr="006E3004">
              <w:rPr>
                <w:rFonts w:ascii="Corbel" w:hAnsi="Corbel"/>
                <w:b w:val="0"/>
                <w:smallCaps w:val="0"/>
                <w:szCs w:val="24"/>
              </w:rPr>
              <w:t>Krytycznie oceni</w:t>
            </w:r>
            <w:r w:rsidR="00796555"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 poziom własnej wiedzy i umiejętności w zakresie problematyk</w:t>
            </w:r>
            <w:r w:rsidRPr="006E3004">
              <w:rPr>
                <w:rFonts w:ascii="Corbel" w:hAnsi="Corbel"/>
                <w:b w:val="0"/>
                <w:smallCaps w:val="0"/>
                <w:szCs w:val="24"/>
              </w:rPr>
              <w:t>i dotyczącej opieki</w:t>
            </w:r>
            <w:r w:rsidR="00796555" w:rsidRPr="006E3004"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Pr="006E3004">
              <w:rPr>
                <w:rFonts w:ascii="Corbel" w:hAnsi="Corbel" w:cstheme="minorHAnsi"/>
                <w:b w:val="0"/>
                <w:smallCaps w:val="0"/>
                <w:szCs w:val="24"/>
              </w:rPr>
              <w:t>będzie</w:t>
            </w:r>
            <w:r w:rsidR="00796555" w:rsidRPr="006E300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zmotywowany do samokształcenia i samorozwoju.</w:t>
            </w:r>
          </w:p>
        </w:tc>
        <w:tc>
          <w:tcPr>
            <w:tcW w:w="1873" w:type="dxa"/>
          </w:tcPr>
          <w:p w14:paraId="53018C98" w14:textId="77777777" w:rsidR="00142CE3" w:rsidRPr="00D326C9" w:rsidRDefault="00142CE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26C9"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</w:tbl>
    <w:p w14:paraId="05B2F78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CF169D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CA368B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3F4181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F230E" w:rsidRPr="00FC2683" w14:paraId="5A2A2089" w14:textId="77777777" w:rsidTr="00305DFB">
        <w:tc>
          <w:tcPr>
            <w:tcW w:w="9639" w:type="dxa"/>
          </w:tcPr>
          <w:p w14:paraId="364D9A6D" w14:textId="77777777" w:rsidR="002F230E" w:rsidRPr="00FC2683" w:rsidRDefault="002F230E" w:rsidP="00305DFB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C268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F230E" w:rsidRPr="00FC2683" w14:paraId="32DB8720" w14:textId="77777777" w:rsidTr="00796555">
        <w:trPr>
          <w:trHeight w:val="870"/>
        </w:trPr>
        <w:tc>
          <w:tcPr>
            <w:tcW w:w="9639" w:type="dxa"/>
          </w:tcPr>
          <w:p w14:paraId="1D2F18EA" w14:textId="77777777" w:rsidR="00D0004E" w:rsidRPr="00482CBE" w:rsidRDefault="002F230E" w:rsidP="00482CB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 xml:space="preserve">Podstawy etosu społecznego w wybranych teoriach etycznych: Peter Singer, </w:t>
            </w:r>
            <w:proofErr w:type="spellStart"/>
            <w:r w:rsidRPr="00482CBE">
              <w:rPr>
                <w:rFonts w:ascii="Corbel" w:hAnsi="Corbel"/>
                <w:sz w:val="24"/>
                <w:szCs w:val="24"/>
              </w:rPr>
              <w:t>Vasil</w:t>
            </w:r>
            <w:proofErr w:type="spellEnd"/>
            <w:r w:rsidR="00D0004E" w:rsidRPr="00482CB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482CBE">
              <w:rPr>
                <w:rFonts w:ascii="Corbel" w:hAnsi="Corbel"/>
                <w:sz w:val="24"/>
                <w:szCs w:val="24"/>
              </w:rPr>
              <w:t>Gluchman</w:t>
            </w:r>
            <w:proofErr w:type="spellEnd"/>
            <w:r w:rsidRPr="00482CBE">
              <w:rPr>
                <w:rFonts w:ascii="Corbel" w:hAnsi="Corbel"/>
                <w:sz w:val="24"/>
                <w:szCs w:val="24"/>
              </w:rPr>
              <w:t xml:space="preserve">, Henryk Bergson (Etyka uniwersalnego </w:t>
            </w:r>
            <w:r w:rsidR="00796555" w:rsidRPr="00482CBE">
              <w:rPr>
                <w:rFonts w:ascii="Corbel" w:hAnsi="Corbel"/>
                <w:sz w:val="24"/>
                <w:szCs w:val="24"/>
              </w:rPr>
              <w:t>punktu widzenia</w:t>
            </w:r>
            <w:r w:rsidR="00D0004E" w:rsidRPr="00482CBE">
              <w:rPr>
                <w:rFonts w:ascii="Corbel" w:hAnsi="Corbel"/>
                <w:sz w:val="24"/>
                <w:szCs w:val="24"/>
              </w:rPr>
              <w:t xml:space="preserve"> Petera Singera.</w:t>
            </w:r>
            <w:r w:rsidRPr="00482CBE">
              <w:rPr>
                <w:rFonts w:ascii="Corbel" w:hAnsi="Corbel"/>
                <w:sz w:val="24"/>
                <w:szCs w:val="24"/>
              </w:rPr>
              <w:t xml:space="preserve"> Etyka społecznych konsekwencji </w:t>
            </w:r>
            <w:proofErr w:type="spellStart"/>
            <w:r w:rsidRPr="00482CBE">
              <w:rPr>
                <w:rFonts w:ascii="Corbel" w:hAnsi="Corbel"/>
                <w:sz w:val="24"/>
                <w:szCs w:val="24"/>
              </w:rPr>
              <w:t>Vasila</w:t>
            </w:r>
            <w:proofErr w:type="spellEnd"/>
            <w:r w:rsidR="00D0004E" w:rsidRPr="00482CB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D0004E" w:rsidRPr="00482CBE">
              <w:rPr>
                <w:rFonts w:ascii="Corbel" w:hAnsi="Corbel"/>
                <w:sz w:val="24"/>
                <w:szCs w:val="24"/>
              </w:rPr>
              <w:t>Gluchmana</w:t>
            </w:r>
            <w:proofErr w:type="spellEnd"/>
            <w:r w:rsidR="00D0004E" w:rsidRPr="00482CBE">
              <w:rPr>
                <w:rFonts w:ascii="Corbel" w:hAnsi="Corbel"/>
                <w:sz w:val="24"/>
                <w:szCs w:val="24"/>
              </w:rPr>
              <w:t>.</w:t>
            </w:r>
            <w:r w:rsidRPr="00482CBE">
              <w:rPr>
                <w:rFonts w:ascii="Corbel" w:hAnsi="Corbel"/>
                <w:sz w:val="24"/>
                <w:szCs w:val="24"/>
              </w:rPr>
              <w:t xml:space="preserve"> Etyka intuicji i kreacji Henryka Bergsona)</w:t>
            </w:r>
            <w:r w:rsidR="00D0004E" w:rsidRPr="00482CB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96555" w:rsidRPr="00FC2683" w14:paraId="46A392B5" w14:textId="77777777" w:rsidTr="00796555">
        <w:trPr>
          <w:trHeight w:val="590"/>
        </w:trPr>
        <w:tc>
          <w:tcPr>
            <w:tcW w:w="9639" w:type="dxa"/>
          </w:tcPr>
          <w:p w14:paraId="2ADBA05B" w14:textId="77777777" w:rsidR="00796555" w:rsidRPr="00482CBE" w:rsidRDefault="00796555" w:rsidP="00482CB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Etyka osobowych relacji – Karol Wojtyła, Józef Tischner (Etyka samostanowienia Karola Wojtyły. Osoba w dramacie życia – etyka Józefa Tischnera).</w:t>
            </w:r>
          </w:p>
        </w:tc>
      </w:tr>
      <w:tr w:rsidR="00796555" w:rsidRPr="00FC2683" w14:paraId="0F524A55" w14:textId="77777777" w:rsidTr="00796555">
        <w:trPr>
          <w:trHeight w:val="591"/>
        </w:trPr>
        <w:tc>
          <w:tcPr>
            <w:tcW w:w="9639" w:type="dxa"/>
          </w:tcPr>
          <w:p w14:paraId="0C4006D1" w14:textId="77777777" w:rsidR="00796555" w:rsidRPr="00482CBE" w:rsidRDefault="00796555" w:rsidP="00482CB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Opieka społeczna a wolność i równość (Wolność jednostki jako fundament opieki. Równość jako zabezpieczenie słabych przed silnymi).</w:t>
            </w:r>
          </w:p>
        </w:tc>
      </w:tr>
      <w:tr w:rsidR="00796555" w:rsidRPr="00FC2683" w14:paraId="3A55864A" w14:textId="77777777" w:rsidTr="00796555">
        <w:trPr>
          <w:trHeight w:val="607"/>
        </w:trPr>
        <w:tc>
          <w:tcPr>
            <w:tcW w:w="9639" w:type="dxa"/>
          </w:tcPr>
          <w:p w14:paraId="62FA6084" w14:textId="77777777" w:rsidR="00796555" w:rsidRPr="00482CBE" w:rsidRDefault="00796555" w:rsidP="00482CB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Szanse życiowe - między solidarnością a zróżnicowaniem (Solidarność a szanse życiowe. Zróżnicowanie – podstawa demokratyzacji życia społecznego).</w:t>
            </w:r>
          </w:p>
        </w:tc>
      </w:tr>
      <w:tr w:rsidR="00796555" w:rsidRPr="00FC2683" w14:paraId="69C025B3" w14:textId="77777777" w:rsidTr="00796555">
        <w:trPr>
          <w:trHeight w:val="585"/>
        </w:trPr>
        <w:tc>
          <w:tcPr>
            <w:tcW w:w="9639" w:type="dxa"/>
          </w:tcPr>
          <w:p w14:paraId="7E0D92A8" w14:textId="77777777" w:rsidR="00796555" w:rsidRPr="00482CBE" w:rsidRDefault="00796555" w:rsidP="00482CB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Etos opiekuńczy (Podmiotowość wychowanka a spolegliwość opiekuna. Samowychowanie do wolności a etos opiekuńczy).</w:t>
            </w:r>
          </w:p>
        </w:tc>
      </w:tr>
      <w:tr w:rsidR="00796555" w:rsidRPr="00FC2683" w14:paraId="5BF14C70" w14:textId="77777777" w:rsidTr="00482CBE">
        <w:trPr>
          <w:trHeight w:val="397"/>
        </w:trPr>
        <w:tc>
          <w:tcPr>
            <w:tcW w:w="9639" w:type="dxa"/>
          </w:tcPr>
          <w:p w14:paraId="0B7328CF" w14:textId="77777777" w:rsidR="00796555" w:rsidRPr="00482CBE" w:rsidRDefault="00796555" w:rsidP="00482CB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Teoria opieki a pedagogika opiekuńcza.</w:t>
            </w:r>
          </w:p>
        </w:tc>
      </w:tr>
    </w:tbl>
    <w:p w14:paraId="530E4A3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641FE8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CCED6D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F230E" w:rsidRPr="009C54AE" w14:paraId="7080E979" w14:textId="77777777" w:rsidTr="00305DFB">
        <w:tc>
          <w:tcPr>
            <w:tcW w:w="9639" w:type="dxa"/>
          </w:tcPr>
          <w:p w14:paraId="7613CBDE" w14:textId="77777777" w:rsidR="002F230E" w:rsidRPr="00C00031" w:rsidRDefault="002F230E" w:rsidP="00305DFB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C0003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F230E" w:rsidRPr="009C54AE" w14:paraId="6BCFCB78" w14:textId="77777777" w:rsidTr="00796555">
        <w:trPr>
          <w:trHeight w:val="330"/>
        </w:trPr>
        <w:tc>
          <w:tcPr>
            <w:tcW w:w="9639" w:type="dxa"/>
          </w:tcPr>
          <w:p w14:paraId="1C89C178" w14:textId="77777777" w:rsidR="00D0004E" w:rsidRPr="00482CBE" w:rsidRDefault="004B6FC6" w:rsidP="00482CBE">
            <w:pPr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Zarys dziejów opieki</w:t>
            </w:r>
            <w:r w:rsidR="00D0004E" w:rsidRPr="00482CB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96555" w:rsidRPr="009C54AE" w14:paraId="0EDFC209" w14:textId="77777777" w:rsidTr="00796555">
        <w:trPr>
          <w:trHeight w:val="346"/>
        </w:trPr>
        <w:tc>
          <w:tcPr>
            <w:tcW w:w="9639" w:type="dxa"/>
          </w:tcPr>
          <w:p w14:paraId="1DBDA13F" w14:textId="77777777" w:rsidR="00796555" w:rsidRPr="00482CBE" w:rsidRDefault="00796555" w:rsidP="00482CBE">
            <w:pPr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Pedagogika opiekuńcza w systemie nauk.</w:t>
            </w:r>
          </w:p>
        </w:tc>
      </w:tr>
      <w:tr w:rsidR="00796555" w:rsidRPr="009C54AE" w14:paraId="22DB4039" w14:textId="77777777" w:rsidTr="00FF6FBA">
        <w:trPr>
          <w:trHeight w:val="389"/>
        </w:trPr>
        <w:tc>
          <w:tcPr>
            <w:tcW w:w="9639" w:type="dxa"/>
          </w:tcPr>
          <w:p w14:paraId="39238612" w14:textId="77777777" w:rsidR="00796555" w:rsidRPr="00482CBE" w:rsidRDefault="00796555" w:rsidP="00482CBE">
            <w:pPr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Podstawowe pojęcia związane z opieką - wychowanie, opieka, pomoc,</w:t>
            </w:r>
            <w:r w:rsidR="00FF6FBA">
              <w:rPr>
                <w:rFonts w:ascii="Corbel" w:hAnsi="Corbel"/>
                <w:sz w:val="24"/>
                <w:szCs w:val="24"/>
              </w:rPr>
              <w:t xml:space="preserve"> troskliwość</w:t>
            </w:r>
            <w:r w:rsidRPr="00482CB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96555" w:rsidRPr="009C54AE" w14:paraId="1AE24382" w14:textId="77777777" w:rsidTr="00796555">
        <w:trPr>
          <w:trHeight w:val="306"/>
        </w:trPr>
        <w:tc>
          <w:tcPr>
            <w:tcW w:w="9639" w:type="dxa"/>
          </w:tcPr>
          <w:p w14:paraId="503BA2D2" w14:textId="77777777" w:rsidR="00796555" w:rsidRPr="00482CBE" w:rsidRDefault="00796555" w:rsidP="00482CBE">
            <w:pPr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Pojęcie postawy - postawy opiekuńcze.</w:t>
            </w:r>
          </w:p>
        </w:tc>
      </w:tr>
      <w:tr w:rsidR="00796555" w:rsidRPr="009C54AE" w14:paraId="636D9DAB" w14:textId="77777777" w:rsidTr="00796555">
        <w:trPr>
          <w:trHeight w:val="300"/>
        </w:trPr>
        <w:tc>
          <w:tcPr>
            <w:tcW w:w="9639" w:type="dxa"/>
          </w:tcPr>
          <w:p w14:paraId="7544974F" w14:textId="77777777" w:rsidR="00796555" w:rsidRPr="00482CBE" w:rsidRDefault="00796555" w:rsidP="00482CBE">
            <w:pPr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Pedagogika opiekuńcza w założeniach „etyki rozwoju”.</w:t>
            </w:r>
          </w:p>
        </w:tc>
      </w:tr>
      <w:tr w:rsidR="00796555" w:rsidRPr="009C54AE" w14:paraId="5364F7A3" w14:textId="77777777" w:rsidTr="00796555">
        <w:trPr>
          <w:trHeight w:val="335"/>
        </w:trPr>
        <w:tc>
          <w:tcPr>
            <w:tcW w:w="9639" w:type="dxa"/>
          </w:tcPr>
          <w:p w14:paraId="7F469F94" w14:textId="77777777" w:rsidR="00796555" w:rsidRPr="00482CBE" w:rsidRDefault="00482CBE" w:rsidP="00482CBE">
            <w:pPr>
              <w:spacing w:after="0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482CBE">
              <w:rPr>
                <w:rFonts w:ascii="Corbel" w:hAnsi="Corbel"/>
                <w:sz w:val="24"/>
                <w:szCs w:val="24"/>
              </w:rPr>
              <w:t>Teoria opieki Z. Dąbrowskiego.</w:t>
            </w:r>
          </w:p>
        </w:tc>
      </w:tr>
    </w:tbl>
    <w:p w14:paraId="637D0041" w14:textId="77777777" w:rsidR="0085747A" w:rsidRPr="009C54AE" w:rsidRDefault="0085747A" w:rsidP="0079655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7FA7DC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557927E" w14:textId="77777777" w:rsidR="002F230E" w:rsidRPr="009C54AE" w:rsidRDefault="002F230E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7B9BB101" w14:textId="77777777" w:rsidR="002F230E" w:rsidRPr="00FC2683" w:rsidRDefault="002F230E" w:rsidP="002F230E">
      <w:pPr>
        <w:spacing w:after="0"/>
        <w:jc w:val="both"/>
        <w:rPr>
          <w:rFonts w:ascii="Corbel" w:hAnsi="Corbel"/>
          <w:sz w:val="24"/>
          <w:szCs w:val="24"/>
        </w:rPr>
      </w:pPr>
      <w:r w:rsidRPr="00FC2683">
        <w:rPr>
          <w:rFonts w:ascii="Corbel" w:hAnsi="Corbel"/>
          <w:sz w:val="24"/>
          <w:szCs w:val="24"/>
        </w:rPr>
        <w:t>Wykład</w:t>
      </w:r>
      <w:r>
        <w:rPr>
          <w:rFonts w:ascii="Corbel" w:hAnsi="Corbel"/>
          <w:sz w:val="24"/>
          <w:szCs w:val="24"/>
        </w:rPr>
        <w:t>: wykład z prezentacją</w:t>
      </w:r>
      <w:r w:rsidR="00796555">
        <w:rPr>
          <w:rFonts w:ascii="Corbel" w:hAnsi="Corbel"/>
          <w:sz w:val="24"/>
          <w:szCs w:val="24"/>
        </w:rPr>
        <w:t xml:space="preserve"> multimedialną,</w:t>
      </w:r>
      <w:r>
        <w:rPr>
          <w:rFonts w:ascii="Corbel" w:hAnsi="Corbel"/>
          <w:sz w:val="24"/>
          <w:szCs w:val="24"/>
        </w:rPr>
        <w:t xml:space="preserve"> konwersatoryjny</w:t>
      </w:r>
      <w:r w:rsidR="00796555">
        <w:rPr>
          <w:rFonts w:ascii="Corbel" w:hAnsi="Corbel"/>
          <w:sz w:val="24"/>
          <w:szCs w:val="24"/>
        </w:rPr>
        <w:t>, konwencjonalny</w:t>
      </w:r>
      <w:r>
        <w:rPr>
          <w:rFonts w:ascii="Corbel" w:hAnsi="Corbel"/>
          <w:sz w:val="24"/>
          <w:szCs w:val="24"/>
        </w:rPr>
        <w:t>.</w:t>
      </w:r>
    </w:p>
    <w:p w14:paraId="1EE26D46" w14:textId="77777777" w:rsidR="0085747A" w:rsidRPr="009C54AE" w:rsidRDefault="002F230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analiza tekstów z dyskusją</w:t>
      </w:r>
      <w:r w:rsidR="00D326C9">
        <w:rPr>
          <w:rFonts w:ascii="Corbel" w:hAnsi="Corbel"/>
          <w:b w:val="0"/>
          <w:smallCaps w:val="0"/>
          <w:szCs w:val="24"/>
        </w:rPr>
        <w:t>.</w:t>
      </w:r>
    </w:p>
    <w:p w14:paraId="6F86DE4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0A77C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A1DE7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CDF640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0D254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05AF7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8C5B920" w14:textId="77777777" w:rsidTr="00037D2F">
        <w:tc>
          <w:tcPr>
            <w:tcW w:w="1962" w:type="dxa"/>
            <w:vAlign w:val="center"/>
          </w:tcPr>
          <w:p w14:paraId="2CDF18A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5C19657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6EB128A5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D71461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D9BB04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546BBFEF" w14:textId="77777777" w:rsidTr="00037D2F">
        <w:tc>
          <w:tcPr>
            <w:tcW w:w="1962" w:type="dxa"/>
          </w:tcPr>
          <w:p w14:paraId="545C0912" w14:textId="77777777" w:rsidR="0085747A" w:rsidRPr="009C54AE" w:rsidRDefault="00C622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69D4C889" w14:textId="5F382A4E" w:rsidR="0085747A" w:rsidRPr="00F35588" w:rsidRDefault="00037D2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82CBE" w:rsidRPr="00F35588">
              <w:rPr>
                <w:rFonts w:ascii="Corbel" w:hAnsi="Corbel"/>
                <w:b w:val="0"/>
                <w:smallCaps w:val="0"/>
                <w:szCs w:val="24"/>
              </w:rPr>
              <w:t xml:space="preserve">olokwium, </w:t>
            </w:r>
            <w:r w:rsidR="00F35588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482CBE" w:rsidRPr="00F35588">
              <w:rPr>
                <w:rFonts w:ascii="Corbel" w:hAnsi="Corbel"/>
                <w:b w:val="0"/>
                <w:smallCaps w:val="0"/>
                <w:szCs w:val="24"/>
              </w:rPr>
              <w:t xml:space="preserve">gzamin </w:t>
            </w:r>
            <w:r w:rsidR="00927DD3">
              <w:rPr>
                <w:rFonts w:ascii="Corbel" w:hAnsi="Corbel"/>
                <w:b w:val="0"/>
                <w:smallCaps w:val="0"/>
                <w:szCs w:val="24"/>
              </w:rPr>
              <w:t>ustny</w:t>
            </w:r>
          </w:p>
        </w:tc>
        <w:tc>
          <w:tcPr>
            <w:tcW w:w="2117" w:type="dxa"/>
          </w:tcPr>
          <w:p w14:paraId="231E172C" w14:textId="77777777" w:rsidR="0085747A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</w:t>
            </w:r>
            <w:r w:rsidR="00482CBE" w:rsidRPr="00F3558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35588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482CBE" w:rsidRPr="00F3558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037D2F" w:rsidRPr="009C54AE" w14:paraId="438EB87E" w14:textId="77777777" w:rsidTr="00037D2F">
        <w:tc>
          <w:tcPr>
            <w:tcW w:w="1962" w:type="dxa"/>
          </w:tcPr>
          <w:p w14:paraId="44AF2291" w14:textId="77777777" w:rsidR="00037D2F" w:rsidRPr="009C54AE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DCE005A" w14:textId="77777777" w:rsidR="00037D2F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olokwium, obserwacja w trakcie zajęć</w:t>
            </w:r>
          </w:p>
        </w:tc>
        <w:tc>
          <w:tcPr>
            <w:tcW w:w="2117" w:type="dxa"/>
          </w:tcPr>
          <w:p w14:paraId="32F030D9" w14:textId="77777777" w:rsidR="00037D2F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037D2F" w:rsidRPr="009C54AE" w14:paraId="5E9937E5" w14:textId="77777777" w:rsidTr="00037D2F">
        <w:tc>
          <w:tcPr>
            <w:tcW w:w="1962" w:type="dxa"/>
          </w:tcPr>
          <w:p w14:paraId="55489470" w14:textId="77777777" w:rsidR="00037D2F" w:rsidRPr="009C54AE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5C735E48" w14:textId="1574D909" w:rsidR="00037D2F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 xml:space="preserve">gzamin </w:t>
            </w:r>
            <w:r w:rsidR="00927DD3">
              <w:rPr>
                <w:rFonts w:ascii="Corbel" w:hAnsi="Corbel"/>
                <w:b w:val="0"/>
                <w:smallCaps w:val="0"/>
                <w:szCs w:val="24"/>
              </w:rPr>
              <w:t>ustny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, kolokwium</w:t>
            </w:r>
          </w:p>
        </w:tc>
        <w:tc>
          <w:tcPr>
            <w:tcW w:w="2117" w:type="dxa"/>
          </w:tcPr>
          <w:p w14:paraId="50F4E8F1" w14:textId="77777777" w:rsidR="00037D2F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037D2F" w:rsidRPr="009C54AE" w14:paraId="6B9E2A70" w14:textId="77777777" w:rsidTr="00037D2F">
        <w:tc>
          <w:tcPr>
            <w:tcW w:w="1962" w:type="dxa"/>
          </w:tcPr>
          <w:p w14:paraId="37023DEF" w14:textId="77777777" w:rsidR="00037D2F" w:rsidRPr="009C54AE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6C0EC952" w14:textId="019574FA" w:rsidR="00037D2F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 xml:space="preserve">gzamin </w:t>
            </w:r>
            <w:r w:rsidR="00927DD3">
              <w:rPr>
                <w:rFonts w:ascii="Corbel" w:hAnsi="Corbel"/>
                <w:b w:val="0"/>
                <w:smallCaps w:val="0"/>
                <w:szCs w:val="24"/>
              </w:rPr>
              <w:t>ustny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0E4E4448" w14:textId="77777777" w:rsidR="00037D2F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037D2F" w:rsidRPr="009C54AE" w14:paraId="37EF1277" w14:textId="77777777" w:rsidTr="00037D2F">
        <w:tc>
          <w:tcPr>
            <w:tcW w:w="1962" w:type="dxa"/>
          </w:tcPr>
          <w:p w14:paraId="2DCEF1F1" w14:textId="77777777" w:rsidR="00037D2F" w:rsidRPr="009C54AE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772469B6" w14:textId="3C110F4F" w:rsidR="00037D2F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bserwacja w t</w:t>
            </w:r>
            <w:r w:rsidR="001529E8"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akcie zajęć</w:t>
            </w:r>
          </w:p>
        </w:tc>
        <w:tc>
          <w:tcPr>
            <w:tcW w:w="2117" w:type="dxa"/>
          </w:tcPr>
          <w:p w14:paraId="4AF8700A" w14:textId="77777777" w:rsidR="00037D2F" w:rsidRPr="00F35588" w:rsidRDefault="00037D2F" w:rsidP="00037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F3558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</w:tbl>
    <w:p w14:paraId="69A4291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C9F4C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3BF8B4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7D4D" w14:paraId="63745798" w14:textId="77777777" w:rsidTr="00807D4D">
        <w:tc>
          <w:tcPr>
            <w:tcW w:w="9778" w:type="dxa"/>
          </w:tcPr>
          <w:p w14:paraId="564FADC3" w14:textId="6BAB9C7E" w:rsidR="00807D4D" w:rsidRPr="00FC2683" w:rsidRDefault="00213FB2" w:rsidP="0098558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Ćwiczenia: udział w dyskusjach, p</w:t>
            </w:r>
            <w:r w:rsidR="00807D4D" w:rsidRPr="00FC2683">
              <w:rPr>
                <w:rFonts w:ascii="Corbel" w:hAnsi="Corbel"/>
                <w:sz w:val="24"/>
                <w:szCs w:val="24"/>
              </w:rPr>
              <w:t>rezentacja wybranych aspektów teorii opieki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482CBE">
              <w:rPr>
                <w:rFonts w:ascii="Corbel" w:hAnsi="Corbel"/>
                <w:sz w:val="24"/>
                <w:szCs w:val="24"/>
              </w:rPr>
              <w:t xml:space="preserve"> </w:t>
            </w:r>
            <w:r w:rsidR="00A176D4">
              <w:rPr>
                <w:rFonts w:ascii="Corbel" w:hAnsi="Corbel"/>
                <w:sz w:val="24"/>
                <w:szCs w:val="24"/>
              </w:rPr>
              <w:t>kolokwium ustne</w:t>
            </w:r>
            <w:r w:rsidR="00482CBE">
              <w:rPr>
                <w:rFonts w:ascii="Corbel" w:hAnsi="Corbel"/>
                <w:sz w:val="24"/>
                <w:szCs w:val="24"/>
              </w:rPr>
              <w:t>.</w:t>
            </w:r>
          </w:p>
          <w:p w14:paraId="392891BD" w14:textId="77777777" w:rsidR="00807D4D" w:rsidRDefault="00A176D4" w:rsidP="00600B1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  <w:r w:rsidR="00C1707D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796555" w:rsidRPr="00796555">
              <w:rPr>
                <w:rFonts w:ascii="Corbel" w:hAnsi="Corbel"/>
                <w:b w:val="0"/>
                <w:smallCaps w:val="0"/>
                <w:szCs w:val="24"/>
              </w:rPr>
              <w:t xml:space="preserve">gzamin </w:t>
            </w:r>
            <w:r w:rsidR="00927DD3">
              <w:rPr>
                <w:rFonts w:ascii="Corbel" w:hAnsi="Corbel"/>
                <w:b w:val="0"/>
                <w:smallCaps w:val="0"/>
                <w:szCs w:val="24"/>
              </w:rPr>
              <w:t>ustny</w:t>
            </w:r>
            <w:r w:rsidR="00600B16">
              <w:rPr>
                <w:rFonts w:ascii="Corbel" w:hAnsi="Corbel"/>
                <w:b w:val="0"/>
                <w:smallCaps w:val="0"/>
                <w:szCs w:val="24"/>
              </w:rPr>
              <w:t xml:space="preserve">, na podstawie wiodącej lektury: Grzybek G., Etyka rozwoju a pedagogika opiekuńcza. Wyd. UR. Rzeszów 2013, s. 69-107. </w:t>
            </w:r>
          </w:p>
          <w:p w14:paraId="49C9F2CC" w14:textId="13CDA5C3" w:rsidR="002D3612" w:rsidRPr="00796555" w:rsidRDefault="002D3612" w:rsidP="00600B1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Ocena pozytywna: 51 % realizacji efektów kształcenia w zakresie wiedzy, umiejętności i kompetencji społecznych.</w:t>
            </w:r>
          </w:p>
        </w:tc>
      </w:tr>
    </w:tbl>
    <w:p w14:paraId="01515A1C" w14:textId="77777777" w:rsidR="00807D4D" w:rsidRPr="009C54AE" w:rsidRDefault="00807D4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FA894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E70A5C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644DE97" w14:textId="77777777" w:rsidTr="003E1941">
        <w:tc>
          <w:tcPr>
            <w:tcW w:w="4962" w:type="dxa"/>
            <w:vAlign w:val="center"/>
          </w:tcPr>
          <w:p w14:paraId="3295CCB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7DAF70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8FD79F2" w14:textId="77777777" w:rsidTr="00923D7D">
        <w:tc>
          <w:tcPr>
            <w:tcW w:w="4962" w:type="dxa"/>
          </w:tcPr>
          <w:p w14:paraId="7B1C2ACE" w14:textId="74015F78" w:rsidR="0085747A" w:rsidRPr="009C54AE" w:rsidRDefault="00C61DC5" w:rsidP="00272A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2A11D2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2A32CE2" w14:textId="77777777" w:rsidR="0085747A" w:rsidRPr="009C54AE" w:rsidRDefault="004D3D9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0DA0025C" w14:textId="77777777" w:rsidTr="00923D7D">
        <w:tc>
          <w:tcPr>
            <w:tcW w:w="4962" w:type="dxa"/>
          </w:tcPr>
          <w:p w14:paraId="3F3C1A5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FCAB1B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E1102AA" w14:textId="571ED114" w:rsidR="00C61DC5" w:rsidRPr="009C54AE" w:rsidRDefault="000F5D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1AD9C643" w14:textId="77777777" w:rsidTr="00923D7D">
        <w:tc>
          <w:tcPr>
            <w:tcW w:w="4962" w:type="dxa"/>
          </w:tcPr>
          <w:p w14:paraId="4E874BA7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52EE2A0" w14:textId="5D98D89A" w:rsidR="001531CF" w:rsidRDefault="001531C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przygotowanie do zaję</w:t>
            </w:r>
            <w:r w:rsidR="00952AA3">
              <w:rPr>
                <w:rFonts w:ascii="Corbel" w:hAnsi="Corbel"/>
                <w:sz w:val="24"/>
                <w:szCs w:val="24"/>
              </w:rPr>
              <w:t>ć</w:t>
            </w:r>
          </w:p>
          <w:p w14:paraId="7775059A" w14:textId="4BBA6170" w:rsidR="001531CF" w:rsidRDefault="001531C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- do kolokwium  </w:t>
            </w:r>
          </w:p>
          <w:p w14:paraId="376E2367" w14:textId="2C1EA384" w:rsidR="00C61DC5" w:rsidRPr="009C54AE" w:rsidRDefault="001531C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egzaminu</w:t>
            </w:r>
          </w:p>
        </w:tc>
        <w:tc>
          <w:tcPr>
            <w:tcW w:w="4677" w:type="dxa"/>
          </w:tcPr>
          <w:p w14:paraId="6E015CBA" w14:textId="1C079EDA" w:rsidR="00952AA3" w:rsidRDefault="00927D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74:</w:t>
            </w:r>
          </w:p>
          <w:p w14:paraId="6156C22B" w14:textId="77777777" w:rsidR="000F5DBD" w:rsidRDefault="000F5D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73734870" w14:textId="77777777" w:rsidR="00952AA3" w:rsidRDefault="00952A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0BED291B" w14:textId="66DE6528" w:rsidR="00952AA3" w:rsidRDefault="00952A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</w:t>
            </w:r>
            <w:r w:rsidR="000F5DBD">
              <w:rPr>
                <w:rFonts w:ascii="Corbel" w:hAnsi="Corbel"/>
                <w:sz w:val="24"/>
                <w:szCs w:val="24"/>
              </w:rPr>
              <w:t>2</w:t>
            </w:r>
          </w:p>
          <w:p w14:paraId="1751092D" w14:textId="77670143" w:rsidR="00952AA3" w:rsidRPr="009C54AE" w:rsidRDefault="00952A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0F5DB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9C54AE" w14:paraId="2E942F7E" w14:textId="77777777" w:rsidTr="00923D7D">
        <w:tc>
          <w:tcPr>
            <w:tcW w:w="4962" w:type="dxa"/>
          </w:tcPr>
          <w:p w14:paraId="2F97B3A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69D51504" w14:textId="77777777" w:rsidR="0085747A" w:rsidRPr="009C54AE" w:rsidRDefault="00A154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100</w:t>
            </w:r>
          </w:p>
        </w:tc>
      </w:tr>
      <w:tr w:rsidR="0085747A" w:rsidRPr="009C54AE" w14:paraId="59F2F2AB" w14:textId="77777777" w:rsidTr="00923D7D">
        <w:tc>
          <w:tcPr>
            <w:tcW w:w="4962" w:type="dxa"/>
          </w:tcPr>
          <w:p w14:paraId="05EEC3F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3E10113" w14:textId="77777777" w:rsidR="0085747A" w:rsidRPr="009C54AE" w:rsidRDefault="00A154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8546FD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A54B17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296BA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6132FA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415"/>
      </w:tblGrid>
      <w:tr w:rsidR="0085747A" w:rsidRPr="009C54AE" w14:paraId="45FFC392" w14:textId="77777777" w:rsidTr="00DB7FE2">
        <w:trPr>
          <w:trHeight w:val="397"/>
        </w:trPr>
        <w:tc>
          <w:tcPr>
            <w:tcW w:w="3544" w:type="dxa"/>
          </w:tcPr>
          <w:p w14:paraId="5917A83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7B9CB604" w14:textId="77777777" w:rsidR="0085747A" w:rsidRPr="009C54AE" w:rsidRDefault="00D000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411B60E" w14:textId="77777777" w:rsidTr="00DB7FE2">
        <w:trPr>
          <w:trHeight w:val="397"/>
        </w:trPr>
        <w:tc>
          <w:tcPr>
            <w:tcW w:w="3544" w:type="dxa"/>
          </w:tcPr>
          <w:p w14:paraId="7FFE854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624C4C23" w14:textId="77777777" w:rsidR="0085747A" w:rsidRPr="009C54AE" w:rsidRDefault="00D000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681FAA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7A6C2E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A94F66E" w14:textId="77777777" w:rsidR="00807D4D" w:rsidRPr="009C54AE" w:rsidRDefault="00807D4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10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1"/>
      </w:tblGrid>
      <w:tr w:rsidR="00807D4D" w:rsidRPr="009C54AE" w14:paraId="4B38AFF6" w14:textId="77777777" w:rsidTr="00DB7FE2">
        <w:trPr>
          <w:trHeight w:val="397"/>
        </w:trPr>
        <w:tc>
          <w:tcPr>
            <w:tcW w:w="9101" w:type="dxa"/>
          </w:tcPr>
          <w:p w14:paraId="5FBEAC01" w14:textId="77777777" w:rsidR="00807D4D" w:rsidRDefault="00807D4D" w:rsidP="00DD3B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13FB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113D3FA" w14:textId="77777777" w:rsidR="0052240F" w:rsidRDefault="0052240F" w:rsidP="00DD3B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4AA8728" w14:textId="77777777" w:rsidR="0052240F" w:rsidRPr="00A07F92" w:rsidRDefault="0052240F" w:rsidP="0052240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3FB2">
              <w:rPr>
                <w:rFonts w:ascii="Corbel" w:hAnsi="Corbel"/>
                <w:sz w:val="24"/>
                <w:szCs w:val="24"/>
              </w:rPr>
              <w:t xml:space="preserve">Dąbrowski Z., </w:t>
            </w:r>
            <w:r w:rsidRPr="00676D6C">
              <w:rPr>
                <w:rFonts w:ascii="Corbel" w:hAnsi="Corbel"/>
                <w:i/>
                <w:iCs/>
                <w:sz w:val="24"/>
                <w:szCs w:val="24"/>
              </w:rPr>
              <w:t>Pedagogika opiekuńcza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</w:t>
            </w:r>
            <w:r>
              <w:rPr>
                <w:iCs/>
                <w:sz w:val="24"/>
                <w:szCs w:val="24"/>
              </w:rPr>
              <w:t>W</w:t>
            </w:r>
            <w:r w:rsidRPr="00A07F92">
              <w:rPr>
                <w:iCs/>
                <w:sz w:val="24"/>
                <w:szCs w:val="24"/>
              </w:rPr>
              <w:t>:</w:t>
            </w:r>
            <w:r w:rsidRPr="00A07F92">
              <w:rPr>
                <w:sz w:val="24"/>
                <w:szCs w:val="24"/>
              </w:rPr>
              <w:t xml:space="preserve"> Pedagogika. T. 3: Subdyscypliny wiedzy pedagogicznej. Red.: B. Śliwerski. Gdańskie Wydawnictwo Pedagogiczne. Gdańsk 2006, s. 2</w:t>
            </w:r>
            <w:r>
              <w:rPr>
                <w:sz w:val="24"/>
                <w:szCs w:val="24"/>
              </w:rPr>
              <w:t>53-277</w:t>
            </w:r>
            <w:r w:rsidRPr="00A07F92">
              <w:rPr>
                <w:sz w:val="24"/>
                <w:szCs w:val="24"/>
              </w:rPr>
              <w:t>.</w:t>
            </w:r>
            <w:r w:rsidRPr="00A07F92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C2515AF" w14:textId="77777777" w:rsidR="00213FB2" w:rsidRPr="00213FB2" w:rsidRDefault="00213FB2" w:rsidP="00DD3B4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3FB2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676D6C">
              <w:rPr>
                <w:rFonts w:ascii="Corbel" w:hAnsi="Corbel"/>
                <w:i/>
                <w:sz w:val="24"/>
                <w:szCs w:val="24"/>
              </w:rPr>
              <w:t>Etyka rozwoju a</w:t>
            </w:r>
            <w:r w:rsidR="00F35588" w:rsidRPr="00676D6C">
              <w:rPr>
                <w:rFonts w:ascii="Corbel" w:hAnsi="Corbel"/>
                <w:i/>
                <w:sz w:val="24"/>
                <w:szCs w:val="24"/>
              </w:rPr>
              <w:t xml:space="preserve"> pedagogika opiekuńcza</w:t>
            </w:r>
            <w:r w:rsidR="00F35588">
              <w:rPr>
                <w:rFonts w:ascii="Corbel" w:hAnsi="Corbel"/>
                <w:sz w:val="24"/>
                <w:szCs w:val="24"/>
              </w:rPr>
              <w:t>. Wyd. UR,</w:t>
            </w:r>
            <w:r w:rsidRPr="00213FB2">
              <w:rPr>
                <w:rFonts w:ascii="Corbel" w:hAnsi="Corbel"/>
                <w:sz w:val="24"/>
                <w:szCs w:val="24"/>
              </w:rPr>
              <w:t xml:space="preserve"> Rzeszów 2013.</w:t>
            </w:r>
          </w:p>
          <w:p w14:paraId="65BDC785" w14:textId="77777777" w:rsidR="00213FB2" w:rsidRPr="00213FB2" w:rsidRDefault="00213FB2" w:rsidP="00DD3B4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3FB2">
              <w:rPr>
                <w:rFonts w:ascii="Corbel" w:hAnsi="Corbel"/>
                <w:sz w:val="24"/>
                <w:szCs w:val="24"/>
              </w:rPr>
              <w:t xml:space="preserve">Jundziłł E., Pawłowska R. (red.), </w:t>
            </w:r>
            <w:r w:rsidRPr="00676D6C">
              <w:rPr>
                <w:rFonts w:ascii="Corbel" w:hAnsi="Corbel"/>
                <w:i/>
                <w:sz w:val="24"/>
                <w:szCs w:val="24"/>
              </w:rPr>
              <w:t>Pedagogika opiekuńcza. Przeszłość – teraźniejszość - przyszłość</w:t>
            </w:r>
            <w:r w:rsidRPr="00213FB2">
              <w:rPr>
                <w:rFonts w:ascii="Corbel" w:hAnsi="Corbel"/>
                <w:sz w:val="24"/>
                <w:szCs w:val="24"/>
              </w:rPr>
              <w:t>, Gdańsk 2008.</w:t>
            </w:r>
          </w:p>
          <w:p w14:paraId="47946784" w14:textId="77777777" w:rsidR="002B142D" w:rsidRDefault="00DD3B43" w:rsidP="002B142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13FB2">
              <w:rPr>
                <w:rFonts w:ascii="Corbel" w:hAnsi="Corbel"/>
                <w:sz w:val="24"/>
                <w:szCs w:val="24"/>
              </w:rPr>
              <w:t>Pyrzyk</w:t>
            </w:r>
            <w:proofErr w:type="spellEnd"/>
            <w:r w:rsidRPr="00213FB2">
              <w:rPr>
                <w:rFonts w:ascii="Corbel" w:hAnsi="Corbel"/>
                <w:sz w:val="24"/>
                <w:szCs w:val="24"/>
              </w:rPr>
              <w:t xml:space="preserve"> I. J., </w:t>
            </w:r>
            <w:r w:rsidRPr="00676D6C">
              <w:rPr>
                <w:rFonts w:ascii="Corbel" w:hAnsi="Corbel"/>
                <w:i/>
                <w:sz w:val="24"/>
                <w:szCs w:val="24"/>
              </w:rPr>
              <w:t>Rozwój teorii i metod polskiej pedagogiki opiekuńczej</w:t>
            </w:r>
            <w:r w:rsidRPr="00213FB2">
              <w:rPr>
                <w:rFonts w:ascii="Corbel" w:hAnsi="Corbel"/>
                <w:sz w:val="24"/>
                <w:szCs w:val="24"/>
              </w:rPr>
              <w:t>, Toruń 2006.</w:t>
            </w:r>
          </w:p>
          <w:p w14:paraId="3C9C175A" w14:textId="7ECC0899" w:rsidR="008143D7" w:rsidRPr="00213FB2" w:rsidRDefault="008143D7" w:rsidP="002B142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807D4D" w:rsidRPr="009C54AE" w14:paraId="69D19696" w14:textId="77777777" w:rsidTr="00DB7FE2">
        <w:trPr>
          <w:trHeight w:val="397"/>
        </w:trPr>
        <w:tc>
          <w:tcPr>
            <w:tcW w:w="9101" w:type="dxa"/>
          </w:tcPr>
          <w:p w14:paraId="58C34928" w14:textId="77777777" w:rsidR="00807D4D" w:rsidRDefault="00807D4D" w:rsidP="00305DF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13FB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6DA66BC" w14:textId="77777777" w:rsidR="00A2497F" w:rsidRPr="00213FB2" w:rsidRDefault="00A2497F" w:rsidP="00305DF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3A42705" w14:textId="77777777" w:rsidR="00807D4D" w:rsidRPr="00213FB2" w:rsidRDefault="00807D4D" w:rsidP="00305DFB">
            <w:pPr>
              <w:pStyle w:val="Tekstprzypisudolnego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213FB2">
              <w:rPr>
                <w:rFonts w:ascii="Corbel" w:hAnsi="Corbel" w:cs="Calibri"/>
                <w:sz w:val="24"/>
                <w:szCs w:val="24"/>
              </w:rPr>
              <w:t>Auleytner</w:t>
            </w:r>
            <w:proofErr w:type="spellEnd"/>
            <w:r w:rsidRPr="00213FB2">
              <w:rPr>
                <w:rFonts w:ascii="Corbel" w:hAnsi="Corbel" w:cs="Calibri"/>
                <w:sz w:val="24"/>
                <w:szCs w:val="24"/>
              </w:rPr>
              <w:t xml:space="preserve"> J., </w:t>
            </w:r>
            <w:r w:rsidRPr="00676D6C">
              <w:rPr>
                <w:rFonts w:ascii="Corbel" w:hAnsi="Corbel" w:cs="Calibri"/>
                <w:i/>
                <w:sz w:val="24"/>
                <w:szCs w:val="24"/>
              </w:rPr>
              <w:t>Polityka społeczna czyli ujarzmianie chaosu socjalnego</w:t>
            </w:r>
            <w:r w:rsidRPr="00213FB2">
              <w:rPr>
                <w:rFonts w:ascii="Corbel" w:hAnsi="Corbel" w:cs="Calibri"/>
                <w:sz w:val="24"/>
                <w:szCs w:val="24"/>
              </w:rPr>
              <w:t>. Wyd. Wyższa Szkoła Pedagogi</w:t>
            </w:r>
            <w:r w:rsidR="00F35588">
              <w:rPr>
                <w:rFonts w:ascii="Corbel" w:hAnsi="Corbel" w:cs="Calibri"/>
                <w:sz w:val="24"/>
                <w:szCs w:val="24"/>
              </w:rPr>
              <w:t>czna TWP, Warszawa 2002</w:t>
            </w:r>
            <w:r w:rsidRPr="00213FB2">
              <w:rPr>
                <w:rFonts w:ascii="Corbel" w:hAnsi="Corbel" w:cs="Calibri"/>
                <w:sz w:val="24"/>
                <w:szCs w:val="24"/>
              </w:rPr>
              <w:t xml:space="preserve">. </w:t>
            </w:r>
          </w:p>
          <w:p w14:paraId="1B79B3CD" w14:textId="77777777" w:rsidR="00807D4D" w:rsidRPr="00213FB2" w:rsidRDefault="00807D4D" w:rsidP="00305DF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13FB2">
              <w:rPr>
                <w:rFonts w:ascii="Corbel" w:hAnsi="Corbel"/>
                <w:sz w:val="24"/>
                <w:szCs w:val="24"/>
              </w:rPr>
              <w:t>Bakošová</w:t>
            </w:r>
            <w:proofErr w:type="spellEnd"/>
            <w:r w:rsidRPr="00213FB2">
              <w:rPr>
                <w:rFonts w:ascii="Corbel" w:hAnsi="Corbel"/>
                <w:sz w:val="24"/>
                <w:szCs w:val="24"/>
              </w:rPr>
              <w:t xml:space="preserve"> Z., </w:t>
            </w:r>
            <w:proofErr w:type="spellStart"/>
            <w:r w:rsidRPr="00676D6C">
              <w:rPr>
                <w:rFonts w:ascii="Corbel" w:hAnsi="Corbel"/>
                <w:i/>
                <w:sz w:val="24"/>
                <w:szCs w:val="24"/>
              </w:rPr>
              <w:t>Sociálna</w:t>
            </w:r>
            <w:proofErr w:type="spellEnd"/>
            <w:r w:rsidRPr="00676D6C">
              <w:rPr>
                <w:rFonts w:ascii="Corbel" w:hAnsi="Corbel"/>
                <w:i/>
                <w:sz w:val="24"/>
                <w:szCs w:val="24"/>
              </w:rPr>
              <w:t xml:space="preserve"> pedagogika </w:t>
            </w:r>
            <w:proofErr w:type="spellStart"/>
            <w:r w:rsidRPr="00676D6C">
              <w:rPr>
                <w:rFonts w:ascii="Corbel" w:hAnsi="Corbel"/>
                <w:i/>
                <w:sz w:val="24"/>
                <w:szCs w:val="24"/>
              </w:rPr>
              <w:t>akoživotná</w:t>
            </w:r>
            <w:proofErr w:type="spellEnd"/>
            <w:r w:rsidRPr="00676D6C">
              <w:rPr>
                <w:rFonts w:ascii="Corbel" w:hAnsi="Corbel"/>
                <w:i/>
                <w:sz w:val="24"/>
                <w:szCs w:val="24"/>
              </w:rPr>
              <w:t xml:space="preserve"> p</w:t>
            </w:r>
            <w:r w:rsidR="00F35588" w:rsidRPr="00676D6C">
              <w:rPr>
                <w:rFonts w:ascii="Corbel" w:hAnsi="Corbel"/>
                <w:i/>
                <w:sz w:val="24"/>
                <w:szCs w:val="24"/>
              </w:rPr>
              <w:t>omoc</w:t>
            </w:r>
            <w:r w:rsidR="00F35588">
              <w:rPr>
                <w:rFonts w:ascii="Corbel" w:hAnsi="Corbel"/>
                <w:sz w:val="24"/>
                <w:szCs w:val="24"/>
              </w:rPr>
              <w:t xml:space="preserve">. Wyd. </w:t>
            </w:r>
            <w:proofErr w:type="spellStart"/>
            <w:r w:rsidR="00F35588">
              <w:rPr>
                <w:rFonts w:ascii="Corbel" w:hAnsi="Corbel"/>
                <w:sz w:val="24"/>
                <w:szCs w:val="24"/>
              </w:rPr>
              <w:t>UniverzitaKomenského</w:t>
            </w:r>
            <w:proofErr w:type="spellEnd"/>
            <w:r w:rsidR="00F35588">
              <w:rPr>
                <w:rFonts w:ascii="Corbel" w:hAnsi="Corbel"/>
                <w:sz w:val="24"/>
                <w:szCs w:val="24"/>
              </w:rPr>
              <w:t>,</w:t>
            </w:r>
            <w:r w:rsidRPr="00213FB2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213FB2">
              <w:rPr>
                <w:rFonts w:ascii="Corbel" w:hAnsi="Corbel"/>
                <w:sz w:val="24"/>
                <w:szCs w:val="24"/>
              </w:rPr>
              <w:t>Bratislava</w:t>
            </w:r>
            <w:proofErr w:type="spellEnd"/>
            <w:r w:rsidRPr="00213FB2">
              <w:rPr>
                <w:rFonts w:ascii="Corbel" w:hAnsi="Corbel"/>
                <w:sz w:val="24"/>
                <w:szCs w:val="24"/>
              </w:rPr>
              <w:t xml:space="preserve"> 2008. </w:t>
            </w:r>
          </w:p>
          <w:p w14:paraId="26F36FCE" w14:textId="77777777" w:rsidR="00807D4D" w:rsidRPr="00213FB2" w:rsidRDefault="00807D4D" w:rsidP="00305DFB">
            <w:pPr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213FB2">
              <w:rPr>
                <w:rFonts w:ascii="Corbel" w:hAnsi="Corbel" w:cs="Calibri"/>
                <w:sz w:val="24"/>
                <w:szCs w:val="24"/>
              </w:rPr>
              <w:t xml:space="preserve">Bauman Z., </w:t>
            </w:r>
            <w:r w:rsidRPr="00676D6C">
              <w:rPr>
                <w:rFonts w:ascii="Corbel" w:hAnsi="Corbel" w:cs="Calibri"/>
                <w:i/>
                <w:sz w:val="24"/>
                <w:szCs w:val="24"/>
              </w:rPr>
              <w:t>44 listy ze świata płynnej nowoczesności</w:t>
            </w:r>
            <w:r w:rsidRPr="00213FB2">
              <w:rPr>
                <w:rFonts w:ascii="Corbel" w:hAnsi="Corbel" w:cs="Calibri"/>
                <w:sz w:val="24"/>
                <w:szCs w:val="24"/>
              </w:rPr>
              <w:t xml:space="preserve">. Przekład: </w:t>
            </w:r>
            <w:r w:rsidR="00F35588">
              <w:rPr>
                <w:rFonts w:ascii="Corbel" w:hAnsi="Corbel" w:cs="Calibri"/>
                <w:sz w:val="24"/>
                <w:szCs w:val="24"/>
              </w:rPr>
              <w:t xml:space="preserve">T. </w:t>
            </w:r>
            <w:proofErr w:type="spellStart"/>
            <w:r w:rsidR="00F35588">
              <w:rPr>
                <w:rFonts w:ascii="Corbel" w:hAnsi="Corbel" w:cs="Calibri"/>
                <w:sz w:val="24"/>
                <w:szCs w:val="24"/>
              </w:rPr>
              <w:t>Kunz</w:t>
            </w:r>
            <w:proofErr w:type="spellEnd"/>
            <w:r w:rsidR="00F35588">
              <w:rPr>
                <w:rFonts w:ascii="Corbel" w:hAnsi="Corbel" w:cs="Calibri"/>
                <w:sz w:val="24"/>
                <w:szCs w:val="24"/>
              </w:rPr>
              <w:t>. Wydawnictwo Literackie,</w:t>
            </w:r>
            <w:r w:rsidRPr="00213FB2">
              <w:rPr>
                <w:rFonts w:ascii="Corbel" w:hAnsi="Corbel" w:cs="Calibri"/>
                <w:sz w:val="24"/>
                <w:szCs w:val="24"/>
              </w:rPr>
              <w:t xml:space="preserve"> Kraków 2011.</w:t>
            </w:r>
          </w:p>
          <w:p w14:paraId="6414EB61" w14:textId="77777777" w:rsidR="00807D4D" w:rsidRDefault="00807D4D" w:rsidP="00305DFB">
            <w:pPr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213FB2">
              <w:rPr>
                <w:rFonts w:ascii="Corbel" w:hAnsi="Corbel" w:cs="Calibri"/>
                <w:sz w:val="24"/>
                <w:szCs w:val="24"/>
              </w:rPr>
              <w:t xml:space="preserve">Bauman Z., </w:t>
            </w:r>
            <w:r w:rsidRPr="00676D6C">
              <w:rPr>
                <w:rFonts w:ascii="Corbel" w:hAnsi="Corbel" w:cs="Calibri"/>
                <w:i/>
                <w:sz w:val="24"/>
                <w:szCs w:val="24"/>
              </w:rPr>
              <w:t xml:space="preserve">Żyjąc w czasie pożyczonym – rozmowy z </w:t>
            </w:r>
            <w:proofErr w:type="spellStart"/>
            <w:r w:rsidRPr="00676D6C">
              <w:rPr>
                <w:rFonts w:ascii="Corbel" w:hAnsi="Corbel" w:cs="Calibri"/>
                <w:i/>
                <w:sz w:val="24"/>
                <w:szCs w:val="24"/>
              </w:rPr>
              <w:t>Citlali</w:t>
            </w:r>
            <w:proofErr w:type="spellEnd"/>
            <w:r w:rsidR="00F35588" w:rsidRPr="00676D6C">
              <w:rPr>
                <w:rFonts w:ascii="Corbel" w:hAnsi="Corbel" w:cs="Calibri"/>
                <w:i/>
                <w:sz w:val="24"/>
                <w:szCs w:val="24"/>
              </w:rPr>
              <w:t xml:space="preserve"> </w:t>
            </w:r>
            <w:proofErr w:type="spellStart"/>
            <w:r w:rsidRPr="00676D6C">
              <w:rPr>
                <w:rFonts w:ascii="Corbel" w:hAnsi="Corbel" w:cs="Calibri"/>
                <w:i/>
                <w:sz w:val="24"/>
                <w:szCs w:val="24"/>
              </w:rPr>
              <w:t>Roviorosa-Marazo</w:t>
            </w:r>
            <w:proofErr w:type="spellEnd"/>
            <w:r w:rsidRPr="00213FB2">
              <w:rPr>
                <w:rFonts w:ascii="Corbel" w:hAnsi="Corbel" w:cs="Calibri"/>
                <w:sz w:val="24"/>
                <w:szCs w:val="24"/>
              </w:rPr>
              <w:t xml:space="preserve">. Przekład: </w:t>
            </w:r>
            <w:r w:rsidR="00F35588">
              <w:rPr>
                <w:rFonts w:ascii="Corbel" w:hAnsi="Corbel" w:cs="Calibri"/>
                <w:sz w:val="24"/>
                <w:szCs w:val="24"/>
              </w:rPr>
              <w:t xml:space="preserve">T. </w:t>
            </w:r>
            <w:proofErr w:type="spellStart"/>
            <w:r w:rsidR="00F35588">
              <w:rPr>
                <w:rFonts w:ascii="Corbel" w:hAnsi="Corbel" w:cs="Calibri"/>
                <w:sz w:val="24"/>
                <w:szCs w:val="24"/>
              </w:rPr>
              <w:t>Kunz</w:t>
            </w:r>
            <w:proofErr w:type="spellEnd"/>
            <w:r w:rsidR="00F35588">
              <w:rPr>
                <w:rFonts w:ascii="Corbel" w:hAnsi="Corbel" w:cs="Calibri"/>
                <w:sz w:val="24"/>
                <w:szCs w:val="24"/>
              </w:rPr>
              <w:t>. Wydawnictwo Literackie,</w:t>
            </w:r>
            <w:r w:rsidRPr="00213FB2">
              <w:rPr>
                <w:rFonts w:ascii="Corbel" w:hAnsi="Corbel" w:cs="Calibri"/>
                <w:sz w:val="24"/>
                <w:szCs w:val="24"/>
              </w:rPr>
              <w:t xml:space="preserve"> Kraków 2010.</w:t>
            </w:r>
          </w:p>
          <w:p w14:paraId="1AEA3EEA" w14:textId="67F17551" w:rsidR="00927DD3" w:rsidRDefault="00927DD3" w:rsidP="00927D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3FB2">
              <w:rPr>
                <w:rFonts w:ascii="Corbel" w:hAnsi="Corbel"/>
                <w:sz w:val="24"/>
                <w:szCs w:val="24"/>
              </w:rPr>
              <w:t xml:space="preserve">Biedroń M., </w:t>
            </w:r>
            <w:proofErr w:type="spellStart"/>
            <w:r w:rsidRPr="00213FB2">
              <w:rPr>
                <w:rFonts w:ascii="Corbel" w:hAnsi="Corbel"/>
                <w:sz w:val="24"/>
                <w:szCs w:val="24"/>
              </w:rPr>
              <w:t>Prokosz</w:t>
            </w:r>
            <w:proofErr w:type="spellEnd"/>
            <w:r w:rsidRPr="00213FB2">
              <w:rPr>
                <w:rFonts w:ascii="Corbel" w:hAnsi="Corbel"/>
                <w:sz w:val="24"/>
                <w:szCs w:val="24"/>
              </w:rPr>
              <w:t xml:space="preserve"> M. (red.), </w:t>
            </w:r>
            <w:r w:rsidRPr="00676D6C">
              <w:rPr>
                <w:rFonts w:ascii="Corbel" w:hAnsi="Corbel"/>
                <w:i/>
                <w:sz w:val="24"/>
                <w:szCs w:val="24"/>
              </w:rPr>
              <w:t>Teoretyczne i praktyczne aspekty współczesnej pedagogiki opiekuńczej</w:t>
            </w:r>
            <w:r w:rsidRPr="00213FB2">
              <w:rPr>
                <w:rFonts w:ascii="Corbel" w:hAnsi="Corbel"/>
                <w:sz w:val="24"/>
                <w:szCs w:val="24"/>
              </w:rPr>
              <w:t>, Toruń 2001.</w:t>
            </w:r>
          </w:p>
          <w:p w14:paraId="3E1D6F20" w14:textId="5F992476" w:rsidR="0052240F" w:rsidRPr="00927DD3" w:rsidRDefault="0052240F" w:rsidP="00927D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3FB2">
              <w:rPr>
                <w:rFonts w:ascii="Corbel" w:hAnsi="Corbel"/>
                <w:sz w:val="24"/>
                <w:szCs w:val="24"/>
              </w:rPr>
              <w:t xml:space="preserve">Dąbrowski Z., </w:t>
            </w:r>
            <w:r w:rsidRPr="00676D6C">
              <w:rPr>
                <w:rFonts w:ascii="Corbel" w:hAnsi="Corbel"/>
                <w:i/>
                <w:iCs/>
                <w:sz w:val="24"/>
                <w:szCs w:val="24"/>
              </w:rPr>
              <w:t>Pedagogika opiekuńcza w zarysie</w:t>
            </w:r>
            <w:r w:rsidRPr="00213FB2">
              <w:rPr>
                <w:rFonts w:ascii="Corbel" w:hAnsi="Corbel"/>
                <w:i/>
                <w:iCs/>
                <w:sz w:val="24"/>
                <w:szCs w:val="24"/>
              </w:rPr>
              <w:t>,</w:t>
            </w:r>
            <w:r w:rsidRPr="00213FB2">
              <w:rPr>
                <w:rFonts w:ascii="Corbel" w:hAnsi="Corbel"/>
                <w:sz w:val="24"/>
                <w:szCs w:val="24"/>
              </w:rPr>
              <w:t xml:space="preserve"> Olsztyn 2006.</w:t>
            </w:r>
          </w:p>
          <w:p w14:paraId="1196D543" w14:textId="77777777" w:rsidR="00807D4D" w:rsidRDefault="006A0831" w:rsidP="00305DF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13FB2">
              <w:rPr>
                <w:rFonts w:ascii="Corbel" w:hAnsi="Corbel"/>
                <w:sz w:val="24"/>
                <w:szCs w:val="24"/>
              </w:rPr>
              <w:t>Lalak</w:t>
            </w:r>
            <w:proofErr w:type="spellEnd"/>
            <w:r w:rsidRPr="00213FB2">
              <w:rPr>
                <w:rFonts w:ascii="Corbel" w:hAnsi="Corbel"/>
                <w:sz w:val="24"/>
                <w:szCs w:val="24"/>
              </w:rPr>
              <w:t xml:space="preserve"> D., Pilch T., (red.)</w:t>
            </w:r>
            <w:r w:rsidR="00F35588">
              <w:rPr>
                <w:rFonts w:ascii="Corbel" w:hAnsi="Corbel"/>
                <w:sz w:val="24"/>
                <w:szCs w:val="24"/>
              </w:rPr>
              <w:t xml:space="preserve"> </w:t>
            </w:r>
            <w:r w:rsidR="00807D4D" w:rsidRPr="00676D6C">
              <w:rPr>
                <w:rFonts w:ascii="Corbel" w:hAnsi="Corbel"/>
                <w:i/>
                <w:sz w:val="24"/>
                <w:szCs w:val="24"/>
              </w:rPr>
              <w:t>Elementarne pojęcia pedagogiki spo</w:t>
            </w:r>
            <w:r w:rsidRPr="00676D6C">
              <w:rPr>
                <w:rFonts w:ascii="Corbel" w:hAnsi="Corbel"/>
                <w:i/>
                <w:sz w:val="24"/>
                <w:szCs w:val="24"/>
              </w:rPr>
              <w:t>łecznej i pracy socjalnej</w:t>
            </w:r>
            <w:r w:rsidRPr="00213FB2">
              <w:rPr>
                <w:rFonts w:ascii="Corbel" w:hAnsi="Corbel"/>
                <w:sz w:val="24"/>
                <w:szCs w:val="24"/>
              </w:rPr>
              <w:t>,</w:t>
            </w:r>
            <w:r w:rsidR="00F35588">
              <w:rPr>
                <w:rFonts w:ascii="Corbel" w:hAnsi="Corbel"/>
                <w:sz w:val="24"/>
                <w:szCs w:val="24"/>
              </w:rPr>
              <w:t xml:space="preserve"> Wyd. Akademickie „Żak”,</w:t>
            </w:r>
            <w:r w:rsidR="00807D4D" w:rsidRPr="00213FB2">
              <w:rPr>
                <w:rFonts w:ascii="Corbel" w:hAnsi="Corbel"/>
                <w:sz w:val="24"/>
                <w:szCs w:val="24"/>
              </w:rPr>
              <w:t xml:space="preserve"> Warszawa 1999.</w:t>
            </w:r>
          </w:p>
          <w:p w14:paraId="71A6329D" w14:textId="1CAD26DD" w:rsidR="00927DD3" w:rsidRPr="00213FB2" w:rsidRDefault="00927DD3" w:rsidP="00305DF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Kustra C., </w:t>
            </w:r>
            <w:proofErr w:type="spellStart"/>
            <w:r>
              <w:rPr>
                <w:sz w:val="24"/>
                <w:szCs w:val="24"/>
              </w:rPr>
              <w:t>Fopka</w:t>
            </w:r>
            <w:proofErr w:type="spellEnd"/>
            <w:r>
              <w:rPr>
                <w:sz w:val="24"/>
                <w:szCs w:val="24"/>
              </w:rPr>
              <w:t>-Kowalczyk M., Bandura A.,</w:t>
            </w:r>
            <w:r>
              <w:t xml:space="preserve"> </w:t>
            </w:r>
            <w:r>
              <w:rPr>
                <w:sz w:val="24"/>
                <w:szCs w:val="24"/>
              </w:rPr>
              <w:t>(red.),</w:t>
            </w:r>
            <w: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Opieka i wsparcie jako zadanie całożyciowe. Studia z pedagogiki opiekuńczej, Toruń 2017.</w:t>
            </w:r>
          </w:p>
          <w:p w14:paraId="628029D4" w14:textId="77777777" w:rsidR="00807D4D" w:rsidRPr="00213FB2" w:rsidRDefault="00807D4D" w:rsidP="00305DF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13FB2">
              <w:rPr>
                <w:rFonts w:ascii="Corbel" w:hAnsi="Corbel"/>
                <w:sz w:val="24"/>
                <w:szCs w:val="24"/>
              </w:rPr>
              <w:t>Radwan-</w:t>
            </w:r>
            <w:proofErr w:type="spellStart"/>
            <w:r w:rsidRPr="00213FB2">
              <w:rPr>
                <w:rFonts w:ascii="Corbel" w:hAnsi="Corbel"/>
                <w:sz w:val="24"/>
                <w:szCs w:val="24"/>
              </w:rPr>
              <w:t>Pragłowski</w:t>
            </w:r>
            <w:proofErr w:type="spellEnd"/>
            <w:r w:rsidRPr="00213FB2">
              <w:rPr>
                <w:rFonts w:ascii="Corbel" w:hAnsi="Corbel"/>
                <w:sz w:val="24"/>
                <w:szCs w:val="24"/>
              </w:rPr>
              <w:t xml:space="preserve"> J., Frysztacki K., </w:t>
            </w:r>
            <w:r w:rsidRPr="00676D6C">
              <w:rPr>
                <w:rFonts w:ascii="Corbel" w:hAnsi="Corbel"/>
                <w:i/>
                <w:sz w:val="24"/>
                <w:szCs w:val="24"/>
              </w:rPr>
              <w:t>Społeczne dzieje pomocy człowiekowi: od filantropii greckiej do pracy socjalnej</w:t>
            </w:r>
            <w:r w:rsidRPr="00213FB2">
              <w:rPr>
                <w:rFonts w:ascii="Corbel" w:hAnsi="Corbel"/>
                <w:sz w:val="24"/>
                <w:szCs w:val="24"/>
              </w:rPr>
              <w:t>, Katowice 1998.</w:t>
            </w:r>
          </w:p>
        </w:tc>
      </w:tr>
    </w:tbl>
    <w:p w14:paraId="288AD9E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1D62B7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4F399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6063E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DE1E8D" w14:textId="77777777" w:rsidR="008108D8" w:rsidRDefault="008108D8" w:rsidP="00C16ABF">
      <w:pPr>
        <w:spacing w:after="0" w:line="240" w:lineRule="auto"/>
      </w:pPr>
      <w:r>
        <w:separator/>
      </w:r>
    </w:p>
  </w:endnote>
  <w:endnote w:type="continuationSeparator" w:id="0">
    <w:p w14:paraId="16A50F72" w14:textId="77777777" w:rsidR="008108D8" w:rsidRDefault="008108D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FA4550" w14:textId="77777777" w:rsidR="008108D8" w:rsidRDefault="008108D8" w:rsidP="00C16ABF">
      <w:pPr>
        <w:spacing w:after="0" w:line="240" w:lineRule="auto"/>
      </w:pPr>
      <w:r>
        <w:separator/>
      </w:r>
    </w:p>
  </w:footnote>
  <w:footnote w:type="continuationSeparator" w:id="0">
    <w:p w14:paraId="73D48A5E" w14:textId="77777777" w:rsidR="008108D8" w:rsidRDefault="008108D8" w:rsidP="00C16ABF">
      <w:pPr>
        <w:spacing w:after="0" w:line="240" w:lineRule="auto"/>
      </w:pPr>
      <w:r>
        <w:continuationSeparator/>
      </w:r>
    </w:p>
  </w:footnote>
  <w:footnote w:id="1">
    <w:p w14:paraId="2A28AEC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463BD"/>
    <w:multiLevelType w:val="hybridMultilevel"/>
    <w:tmpl w:val="5BEC04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8C326D"/>
    <w:multiLevelType w:val="hybridMultilevel"/>
    <w:tmpl w:val="51CA2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6E4AC8"/>
    <w:multiLevelType w:val="hybridMultilevel"/>
    <w:tmpl w:val="49CCA6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37B90"/>
    <w:rsid w:val="00037D2F"/>
    <w:rsid w:val="00042A51"/>
    <w:rsid w:val="00042D2E"/>
    <w:rsid w:val="00044C82"/>
    <w:rsid w:val="00070ED6"/>
    <w:rsid w:val="000742DC"/>
    <w:rsid w:val="00077B14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1FD1"/>
    <w:rsid w:val="000D04B0"/>
    <w:rsid w:val="000F0E68"/>
    <w:rsid w:val="000F1C57"/>
    <w:rsid w:val="000F5615"/>
    <w:rsid w:val="000F5DBD"/>
    <w:rsid w:val="00124BFF"/>
    <w:rsid w:val="0012560E"/>
    <w:rsid w:val="00127108"/>
    <w:rsid w:val="00133216"/>
    <w:rsid w:val="00134B13"/>
    <w:rsid w:val="00142CE3"/>
    <w:rsid w:val="00146BC0"/>
    <w:rsid w:val="001529E8"/>
    <w:rsid w:val="001531CF"/>
    <w:rsid w:val="00153C41"/>
    <w:rsid w:val="00154381"/>
    <w:rsid w:val="001640A7"/>
    <w:rsid w:val="00164FA7"/>
    <w:rsid w:val="00166A03"/>
    <w:rsid w:val="00167118"/>
    <w:rsid w:val="001718A7"/>
    <w:rsid w:val="001737CF"/>
    <w:rsid w:val="00176083"/>
    <w:rsid w:val="001770C7"/>
    <w:rsid w:val="0018076E"/>
    <w:rsid w:val="00192F37"/>
    <w:rsid w:val="001A70D2"/>
    <w:rsid w:val="001D657B"/>
    <w:rsid w:val="001D7B54"/>
    <w:rsid w:val="001E0209"/>
    <w:rsid w:val="001F2CA2"/>
    <w:rsid w:val="001F612D"/>
    <w:rsid w:val="00210238"/>
    <w:rsid w:val="00210B20"/>
    <w:rsid w:val="00213FB2"/>
    <w:rsid w:val="002144C0"/>
    <w:rsid w:val="0022477D"/>
    <w:rsid w:val="002278A9"/>
    <w:rsid w:val="002336F9"/>
    <w:rsid w:val="0024028F"/>
    <w:rsid w:val="00244ABC"/>
    <w:rsid w:val="002674F6"/>
    <w:rsid w:val="00272547"/>
    <w:rsid w:val="00272ABC"/>
    <w:rsid w:val="00281FF2"/>
    <w:rsid w:val="002857DE"/>
    <w:rsid w:val="00291567"/>
    <w:rsid w:val="00295553"/>
    <w:rsid w:val="002A11D2"/>
    <w:rsid w:val="002A22BF"/>
    <w:rsid w:val="002A2389"/>
    <w:rsid w:val="002A671D"/>
    <w:rsid w:val="002B142D"/>
    <w:rsid w:val="002B4D55"/>
    <w:rsid w:val="002B5EA0"/>
    <w:rsid w:val="002B6119"/>
    <w:rsid w:val="002C1F06"/>
    <w:rsid w:val="002C28D0"/>
    <w:rsid w:val="002D3375"/>
    <w:rsid w:val="002D3612"/>
    <w:rsid w:val="002D73D4"/>
    <w:rsid w:val="002F02A3"/>
    <w:rsid w:val="002F230E"/>
    <w:rsid w:val="002F4ABE"/>
    <w:rsid w:val="003018BA"/>
    <w:rsid w:val="0030395F"/>
    <w:rsid w:val="00305C92"/>
    <w:rsid w:val="00305FB5"/>
    <w:rsid w:val="003151C5"/>
    <w:rsid w:val="00320A99"/>
    <w:rsid w:val="003343CF"/>
    <w:rsid w:val="00343B35"/>
    <w:rsid w:val="00346FE9"/>
    <w:rsid w:val="0034759A"/>
    <w:rsid w:val="003503F6"/>
    <w:rsid w:val="003530DD"/>
    <w:rsid w:val="00363F78"/>
    <w:rsid w:val="00385446"/>
    <w:rsid w:val="003A079C"/>
    <w:rsid w:val="003A0A5B"/>
    <w:rsid w:val="003A1176"/>
    <w:rsid w:val="003C0BAE"/>
    <w:rsid w:val="003D18A9"/>
    <w:rsid w:val="003D1F16"/>
    <w:rsid w:val="003D6CE2"/>
    <w:rsid w:val="003E1941"/>
    <w:rsid w:val="003E2FE6"/>
    <w:rsid w:val="003E49D5"/>
    <w:rsid w:val="003F38C0"/>
    <w:rsid w:val="0041137C"/>
    <w:rsid w:val="00414806"/>
    <w:rsid w:val="00414E3C"/>
    <w:rsid w:val="0042244A"/>
    <w:rsid w:val="0042745A"/>
    <w:rsid w:val="004309BF"/>
    <w:rsid w:val="00431D5C"/>
    <w:rsid w:val="004362C6"/>
    <w:rsid w:val="00437FA2"/>
    <w:rsid w:val="004453B1"/>
    <w:rsid w:val="00445970"/>
    <w:rsid w:val="00447DAA"/>
    <w:rsid w:val="0045729E"/>
    <w:rsid w:val="00461EFC"/>
    <w:rsid w:val="004652C2"/>
    <w:rsid w:val="004706D1"/>
    <w:rsid w:val="00471326"/>
    <w:rsid w:val="0047598D"/>
    <w:rsid w:val="00482CBE"/>
    <w:rsid w:val="004840FD"/>
    <w:rsid w:val="00490F7D"/>
    <w:rsid w:val="00491678"/>
    <w:rsid w:val="004968E2"/>
    <w:rsid w:val="004A3EEA"/>
    <w:rsid w:val="004A4D1F"/>
    <w:rsid w:val="004B2C2A"/>
    <w:rsid w:val="004B6FC6"/>
    <w:rsid w:val="004C44CD"/>
    <w:rsid w:val="004D3D9C"/>
    <w:rsid w:val="004D5282"/>
    <w:rsid w:val="004F1551"/>
    <w:rsid w:val="004F55A3"/>
    <w:rsid w:val="0050496F"/>
    <w:rsid w:val="005100C2"/>
    <w:rsid w:val="005129AF"/>
    <w:rsid w:val="00513B6F"/>
    <w:rsid w:val="00517C63"/>
    <w:rsid w:val="0052240F"/>
    <w:rsid w:val="00526C94"/>
    <w:rsid w:val="005363C4"/>
    <w:rsid w:val="00536BDE"/>
    <w:rsid w:val="00543ACC"/>
    <w:rsid w:val="0056696D"/>
    <w:rsid w:val="00573EF9"/>
    <w:rsid w:val="00593D87"/>
    <w:rsid w:val="0059484D"/>
    <w:rsid w:val="005A0855"/>
    <w:rsid w:val="005A3196"/>
    <w:rsid w:val="005C080F"/>
    <w:rsid w:val="005C55E5"/>
    <w:rsid w:val="005C696A"/>
    <w:rsid w:val="005E0218"/>
    <w:rsid w:val="005E6E85"/>
    <w:rsid w:val="005E78DB"/>
    <w:rsid w:val="005F31D2"/>
    <w:rsid w:val="00600B16"/>
    <w:rsid w:val="0061029B"/>
    <w:rsid w:val="006115FB"/>
    <w:rsid w:val="00617230"/>
    <w:rsid w:val="00621CE1"/>
    <w:rsid w:val="00627FC9"/>
    <w:rsid w:val="00647FA8"/>
    <w:rsid w:val="00650C5F"/>
    <w:rsid w:val="00654934"/>
    <w:rsid w:val="006620D9"/>
    <w:rsid w:val="006656CB"/>
    <w:rsid w:val="00671958"/>
    <w:rsid w:val="00675843"/>
    <w:rsid w:val="00676D6C"/>
    <w:rsid w:val="00696477"/>
    <w:rsid w:val="006A0831"/>
    <w:rsid w:val="006D050F"/>
    <w:rsid w:val="006D6139"/>
    <w:rsid w:val="006E3004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6555"/>
    <w:rsid w:val="007A186A"/>
    <w:rsid w:val="007A32C0"/>
    <w:rsid w:val="007A3C15"/>
    <w:rsid w:val="007A4022"/>
    <w:rsid w:val="007A6E6E"/>
    <w:rsid w:val="007C3299"/>
    <w:rsid w:val="007C3BCC"/>
    <w:rsid w:val="007C4546"/>
    <w:rsid w:val="007D6E56"/>
    <w:rsid w:val="007F1652"/>
    <w:rsid w:val="007F4155"/>
    <w:rsid w:val="007F6514"/>
    <w:rsid w:val="0080390E"/>
    <w:rsid w:val="00807D4D"/>
    <w:rsid w:val="008108D8"/>
    <w:rsid w:val="008143D7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6F2B"/>
    <w:rsid w:val="00916188"/>
    <w:rsid w:val="00923D7D"/>
    <w:rsid w:val="00927DD3"/>
    <w:rsid w:val="009508DF"/>
    <w:rsid w:val="00950DAC"/>
    <w:rsid w:val="00952AA3"/>
    <w:rsid w:val="00954A07"/>
    <w:rsid w:val="009658F5"/>
    <w:rsid w:val="00975E90"/>
    <w:rsid w:val="00985584"/>
    <w:rsid w:val="00997F14"/>
    <w:rsid w:val="009A78D9"/>
    <w:rsid w:val="009C1331"/>
    <w:rsid w:val="009C3E31"/>
    <w:rsid w:val="009C54AE"/>
    <w:rsid w:val="009C788E"/>
    <w:rsid w:val="009D69F9"/>
    <w:rsid w:val="009E3B41"/>
    <w:rsid w:val="009F213E"/>
    <w:rsid w:val="009F3C5C"/>
    <w:rsid w:val="009F4610"/>
    <w:rsid w:val="00A00ECC"/>
    <w:rsid w:val="00A11551"/>
    <w:rsid w:val="00A15485"/>
    <w:rsid w:val="00A155EE"/>
    <w:rsid w:val="00A176D4"/>
    <w:rsid w:val="00A2245B"/>
    <w:rsid w:val="00A2497F"/>
    <w:rsid w:val="00A30110"/>
    <w:rsid w:val="00A36899"/>
    <w:rsid w:val="00A371F6"/>
    <w:rsid w:val="00A43BF6"/>
    <w:rsid w:val="00A53FA5"/>
    <w:rsid w:val="00A54817"/>
    <w:rsid w:val="00A601C8"/>
    <w:rsid w:val="00A60799"/>
    <w:rsid w:val="00A74B46"/>
    <w:rsid w:val="00A84C85"/>
    <w:rsid w:val="00A9596B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3F59"/>
    <w:rsid w:val="00AF6301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7C38"/>
    <w:rsid w:val="00BB520A"/>
    <w:rsid w:val="00BD3869"/>
    <w:rsid w:val="00BD66E9"/>
    <w:rsid w:val="00BD6FF4"/>
    <w:rsid w:val="00BF2C41"/>
    <w:rsid w:val="00C058B4"/>
    <w:rsid w:val="00C05F44"/>
    <w:rsid w:val="00C131B5"/>
    <w:rsid w:val="00C153FA"/>
    <w:rsid w:val="00C16ABF"/>
    <w:rsid w:val="00C1707D"/>
    <w:rsid w:val="00C170AE"/>
    <w:rsid w:val="00C26CB7"/>
    <w:rsid w:val="00C324C1"/>
    <w:rsid w:val="00C36992"/>
    <w:rsid w:val="00C56036"/>
    <w:rsid w:val="00C61DC5"/>
    <w:rsid w:val="00C62274"/>
    <w:rsid w:val="00C67E92"/>
    <w:rsid w:val="00C70A26"/>
    <w:rsid w:val="00C766DF"/>
    <w:rsid w:val="00C94B98"/>
    <w:rsid w:val="00CA2B96"/>
    <w:rsid w:val="00CA5089"/>
    <w:rsid w:val="00CB42CB"/>
    <w:rsid w:val="00CD6897"/>
    <w:rsid w:val="00CE4869"/>
    <w:rsid w:val="00CE5BAC"/>
    <w:rsid w:val="00CE6826"/>
    <w:rsid w:val="00CF25BE"/>
    <w:rsid w:val="00CF78ED"/>
    <w:rsid w:val="00D0004E"/>
    <w:rsid w:val="00D02B25"/>
    <w:rsid w:val="00D02EBA"/>
    <w:rsid w:val="00D03248"/>
    <w:rsid w:val="00D13FE5"/>
    <w:rsid w:val="00D177FA"/>
    <w:rsid w:val="00D17C3C"/>
    <w:rsid w:val="00D21076"/>
    <w:rsid w:val="00D26B2C"/>
    <w:rsid w:val="00D3221D"/>
    <w:rsid w:val="00D326C9"/>
    <w:rsid w:val="00D352C9"/>
    <w:rsid w:val="00D425B2"/>
    <w:rsid w:val="00D428D6"/>
    <w:rsid w:val="00D52C6D"/>
    <w:rsid w:val="00D552B2"/>
    <w:rsid w:val="00D608D1"/>
    <w:rsid w:val="00D74119"/>
    <w:rsid w:val="00D8075B"/>
    <w:rsid w:val="00D8678B"/>
    <w:rsid w:val="00D90779"/>
    <w:rsid w:val="00DA2114"/>
    <w:rsid w:val="00DB7FE2"/>
    <w:rsid w:val="00DD3B4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41A4"/>
    <w:rsid w:val="00E93D7E"/>
    <w:rsid w:val="00E960BB"/>
    <w:rsid w:val="00EA2074"/>
    <w:rsid w:val="00EA4832"/>
    <w:rsid w:val="00EA4E9D"/>
    <w:rsid w:val="00EB1963"/>
    <w:rsid w:val="00EC4899"/>
    <w:rsid w:val="00ED03AB"/>
    <w:rsid w:val="00ED32D2"/>
    <w:rsid w:val="00EE32DE"/>
    <w:rsid w:val="00EE5457"/>
    <w:rsid w:val="00EF3F87"/>
    <w:rsid w:val="00F070AB"/>
    <w:rsid w:val="00F17567"/>
    <w:rsid w:val="00F27A7B"/>
    <w:rsid w:val="00F35588"/>
    <w:rsid w:val="00F526AF"/>
    <w:rsid w:val="00F617C3"/>
    <w:rsid w:val="00F7066B"/>
    <w:rsid w:val="00F83B28"/>
    <w:rsid w:val="00FA46E5"/>
    <w:rsid w:val="00FB67D2"/>
    <w:rsid w:val="00FB7DBA"/>
    <w:rsid w:val="00FC1C25"/>
    <w:rsid w:val="00FC3F45"/>
    <w:rsid w:val="00FD1B1D"/>
    <w:rsid w:val="00FD24C7"/>
    <w:rsid w:val="00FD26C6"/>
    <w:rsid w:val="00FD503F"/>
    <w:rsid w:val="00FD5F69"/>
    <w:rsid w:val="00FD6CA0"/>
    <w:rsid w:val="00FD7589"/>
    <w:rsid w:val="00FF016A"/>
    <w:rsid w:val="00FF1401"/>
    <w:rsid w:val="00FF5E7D"/>
    <w:rsid w:val="00FF6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BFC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02C0C-FE71-41F8-98D2-A25FA7CBA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1003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5</cp:revision>
  <cp:lastPrinted>2019-02-06T12:12:00Z</cp:lastPrinted>
  <dcterms:created xsi:type="dcterms:W3CDTF">2024-09-20T11:48:00Z</dcterms:created>
  <dcterms:modified xsi:type="dcterms:W3CDTF">2025-04-14T19:55:00Z</dcterms:modified>
</cp:coreProperties>
</file>